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numPr>
          <w:ilvl w:val="0"/>
          <w:numId w:val="0"/>
        </w:numPr>
        <w:jc w:val="both"/>
        <w:rPr>
          <w:rFonts w:hint="eastAsia" w:ascii="仿宋" w:hAnsi="仿宋" w:eastAsia="仿宋"/>
          <w:sz w:val="32"/>
          <w:szCs w:val="32"/>
        </w:rPr>
      </w:pPr>
      <w:bookmarkStart w:id="0" w:name="_Toc35532121"/>
      <w:r>
        <w:rPr>
          <w:rFonts w:hint="eastAsia" w:ascii="仿宋" w:hAnsi="仿宋" w:eastAsia="仿宋"/>
          <w:sz w:val="32"/>
          <w:szCs w:val="32"/>
          <w:lang w:eastAsia="zh-CN"/>
        </w:rPr>
        <w:t>附件</w:t>
      </w:r>
      <w:r>
        <w:rPr>
          <w:rFonts w:hint="eastAsia" w:ascii="仿宋" w:hAnsi="仿宋" w:eastAsia="仿宋"/>
          <w:sz w:val="32"/>
          <w:szCs w:val="32"/>
          <w:lang w:val="en-US" w:eastAsia="zh-CN"/>
        </w:rPr>
        <w:t xml:space="preserve">:                </w:t>
      </w:r>
      <w:bookmarkStart w:id="15" w:name="_GoBack"/>
      <w:bookmarkEnd w:id="15"/>
      <w:r>
        <w:rPr>
          <w:rFonts w:hint="eastAsia" w:ascii="仿宋" w:hAnsi="仿宋" w:eastAsia="仿宋"/>
          <w:sz w:val="32"/>
          <w:szCs w:val="32"/>
          <w:lang w:val="en-US" w:eastAsia="zh-CN"/>
        </w:rPr>
        <w:t xml:space="preserve"> </w:t>
      </w:r>
      <w:r>
        <w:rPr>
          <w:rFonts w:hint="eastAsia" w:ascii="仿宋" w:hAnsi="仿宋" w:eastAsia="仿宋"/>
          <w:sz w:val="32"/>
          <w:szCs w:val="32"/>
        </w:rPr>
        <w:t>第</w:t>
      </w:r>
      <w:r>
        <w:rPr>
          <w:rFonts w:hint="eastAsia" w:ascii="仿宋" w:hAnsi="仿宋" w:eastAsia="仿宋"/>
          <w:sz w:val="32"/>
          <w:szCs w:val="32"/>
          <w:lang w:val="en-US" w:eastAsia="zh-CN"/>
        </w:rPr>
        <w:t>一</w:t>
      </w:r>
      <w:r>
        <w:rPr>
          <w:rFonts w:hint="eastAsia" w:ascii="仿宋" w:hAnsi="仿宋" w:eastAsia="仿宋"/>
          <w:sz w:val="32"/>
          <w:szCs w:val="32"/>
        </w:rPr>
        <w:t>章  采购需求</w:t>
      </w:r>
      <w:bookmarkEnd w:id="0"/>
    </w:p>
    <w:p>
      <w:pPr>
        <w:keepNext w:val="0"/>
        <w:keepLines w:val="0"/>
        <w:pageBreakBefore w:val="0"/>
        <w:widowControl w:val="0"/>
        <w:kinsoku/>
        <w:wordWrap/>
        <w:overflowPunct/>
        <w:topLinePunct w:val="0"/>
        <w:autoSpaceDE/>
        <w:autoSpaceDN/>
        <w:bidi w:val="0"/>
        <w:adjustRightInd/>
        <w:snapToGrid/>
        <w:spacing w:before="212" w:line="360" w:lineRule="auto"/>
        <w:ind w:left="0" w:leftChars="0" w:right="520" w:firstLine="482" w:firstLineChars="200"/>
        <w:jc w:val="both"/>
        <w:textAlignment w:val="auto"/>
        <w:outlineLvl w:val="1"/>
        <w:rPr>
          <w:rFonts w:hint="eastAsia" w:ascii="宋体" w:hAnsi="宋体" w:eastAsia="宋体" w:cs="宋体"/>
          <w:b/>
          <w:bCs/>
          <w:i w:val="0"/>
          <w:iCs/>
          <w:kern w:val="2"/>
          <w:sz w:val="24"/>
          <w:szCs w:val="24"/>
          <w:lang w:val="zh-CN" w:eastAsia="zh-CN" w:bidi="zh-CN"/>
        </w:rPr>
      </w:pPr>
      <w:r>
        <w:rPr>
          <w:rFonts w:hint="eastAsia" w:ascii="宋体" w:hAnsi="宋体" w:eastAsia="宋体" w:cs="宋体"/>
          <w:b/>
          <w:bCs/>
          <w:i w:val="0"/>
          <w:iCs/>
          <w:kern w:val="2"/>
          <w:sz w:val="24"/>
          <w:szCs w:val="24"/>
          <w:lang w:val="zh-CN" w:eastAsia="zh-CN" w:bidi="zh-CN"/>
        </w:rPr>
        <w:t>一、采购需求前附表</w:t>
      </w:r>
    </w:p>
    <w:p>
      <w:pPr>
        <w:keepNext w:val="0"/>
        <w:keepLines w:val="0"/>
        <w:pageBreakBefore w:val="0"/>
        <w:widowControl w:val="0"/>
        <w:kinsoku/>
        <w:wordWrap/>
        <w:overflowPunct/>
        <w:topLinePunct w:val="0"/>
        <w:bidi w:val="0"/>
        <w:spacing w:before="3" w:line="360" w:lineRule="auto"/>
        <w:ind w:left="0"/>
        <w:jc w:val="both"/>
        <w:rPr>
          <w:rFonts w:hint="eastAsia" w:ascii="宋体" w:hAnsi="宋体" w:eastAsia="宋体" w:cs="宋体"/>
          <w:b/>
          <w:kern w:val="2"/>
          <w:sz w:val="6"/>
          <w:szCs w:val="24"/>
          <w:lang w:val="en-US" w:eastAsia="zh-CN" w:bidi="ar-SA"/>
        </w:rPr>
      </w:pPr>
    </w:p>
    <w:tbl>
      <w:tblPr>
        <w:tblStyle w:val="10"/>
        <w:tblW w:w="0" w:type="auto"/>
        <w:tblInd w:w="5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2032"/>
        <w:gridCol w:w="5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6" w:type="dxa"/>
            <w:noWrap w:val="0"/>
            <w:vAlign w:val="top"/>
          </w:tcPr>
          <w:p>
            <w:pPr>
              <w:pStyle w:val="16"/>
              <w:keepNext w:val="0"/>
              <w:keepLines w:val="0"/>
              <w:pageBreakBefore w:val="0"/>
              <w:kinsoku/>
              <w:wordWrap/>
              <w:overflowPunct/>
              <w:topLinePunct w:val="0"/>
              <w:bidi w:val="0"/>
              <w:spacing w:before="99" w:line="360" w:lineRule="auto"/>
              <w:ind w:left="242" w:right="231"/>
              <w:jc w:val="center"/>
              <w:rPr>
                <w:rFonts w:hint="eastAsia" w:ascii="宋体" w:hAnsi="宋体" w:eastAsia="宋体" w:cs="宋体"/>
                <w:b/>
                <w:sz w:val="24"/>
              </w:rPr>
            </w:pPr>
            <w:r>
              <w:rPr>
                <w:rFonts w:hint="eastAsia" w:ascii="宋体" w:hAnsi="宋体" w:eastAsia="宋体" w:cs="宋体"/>
                <w:b/>
                <w:sz w:val="24"/>
              </w:rPr>
              <w:t>序号</w:t>
            </w:r>
          </w:p>
        </w:tc>
        <w:tc>
          <w:tcPr>
            <w:tcW w:w="2032" w:type="dxa"/>
            <w:noWrap w:val="0"/>
            <w:vAlign w:val="top"/>
          </w:tcPr>
          <w:p>
            <w:pPr>
              <w:pStyle w:val="16"/>
              <w:keepNext w:val="0"/>
              <w:keepLines w:val="0"/>
              <w:pageBreakBefore w:val="0"/>
              <w:kinsoku/>
              <w:wordWrap/>
              <w:overflowPunct/>
              <w:topLinePunct w:val="0"/>
              <w:bidi w:val="0"/>
              <w:spacing w:before="99" w:line="360" w:lineRule="auto"/>
              <w:ind w:left="534"/>
              <w:rPr>
                <w:rFonts w:hint="eastAsia" w:ascii="宋体" w:hAnsi="宋体" w:eastAsia="宋体" w:cs="宋体"/>
                <w:b/>
                <w:sz w:val="24"/>
              </w:rPr>
            </w:pPr>
            <w:r>
              <w:rPr>
                <w:rFonts w:hint="eastAsia" w:ascii="宋体" w:hAnsi="宋体" w:eastAsia="宋体" w:cs="宋体"/>
                <w:b/>
                <w:sz w:val="24"/>
              </w:rPr>
              <w:t>条款名称</w:t>
            </w:r>
          </w:p>
        </w:tc>
        <w:tc>
          <w:tcPr>
            <w:tcW w:w="5484" w:type="dxa"/>
            <w:noWrap w:val="0"/>
            <w:vAlign w:val="top"/>
          </w:tcPr>
          <w:p>
            <w:pPr>
              <w:pStyle w:val="16"/>
              <w:keepNext w:val="0"/>
              <w:keepLines w:val="0"/>
              <w:pageBreakBefore w:val="0"/>
              <w:kinsoku/>
              <w:wordWrap/>
              <w:overflowPunct/>
              <w:topLinePunct w:val="0"/>
              <w:bidi w:val="0"/>
              <w:spacing w:before="99" w:line="360" w:lineRule="auto"/>
              <w:ind w:left="1780"/>
              <w:rPr>
                <w:rFonts w:hint="eastAsia" w:ascii="宋体" w:hAnsi="宋体" w:eastAsia="宋体" w:cs="宋体"/>
                <w:b/>
                <w:sz w:val="24"/>
              </w:rPr>
            </w:pPr>
            <w:r>
              <w:rPr>
                <w:rFonts w:hint="eastAsia" w:ascii="宋体" w:hAnsi="宋体" w:eastAsia="宋体" w:cs="宋体"/>
                <w:b/>
                <w:sz w:val="24"/>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006" w:type="dxa"/>
            <w:noWrap w:val="0"/>
            <w:vAlign w:val="center"/>
          </w:tcPr>
          <w:p>
            <w:pPr>
              <w:pStyle w:val="16"/>
              <w:keepNext w:val="0"/>
              <w:keepLines w:val="0"/>
              <w:pageBreakBefore w:val="0"/>
              <w:kinsoku/>
              <w:wordWrap/>
              <w:overflowPunct/>
              <w:topLinePunct w:val="0"/>
              <w:bidi w:val="0"/>
              <w:spacing w:before="1" w:line="360" w:lineRule="auto"/>
              <w:jc w:val="center"/>
              <w:rPr>
                <w:rFonts w:hint="eastAsia" w:ascii="宋体" w:hAnsi="宋体" w:eastAsia="宋体" w:cs="宋体"/>
                <w:sz w:val="24"/>
              </w:rPr>
            </w:pPr>
            <w:r>
              <w:rPr>
                <w:rFonts w:hint="eastAsia" w:ascii="宋体" w:hAnsi="宋体" w:eastAsia="宋体" w:cs="宋体"/>
                <w:sz w:val="24"/>
              </w:rPr>
              <w:t>1</w:t>
            </w:r>
          </w:p>
        </w:tc>
        <w:tc>
          <w:tcPr>
            <w:tcW w:w="2032" w:type="dxa"/>
            <w:noWrap w:val="0"/>
            <w:vAlign w:val="center"/>
          </w:tcPr>
          <w:p>
            <w:pPr>
              <w:pStyle w:val="16"/>
              <w:keepNext w:val="0"/>
              <w:keepLines w:val="0"/>
              <w:pageBreakBefore w:val="0"/>
              <w:kinsoku/>
              <w:wordWrap/>
              <w:overflowPunct/>
              <w:topLinePunct w:val="0"/>
              <w:bidi w:val="0"/>
              <w:spacing w:before="1" w:line="360" w:lineRule="auto"/>
              <w:jc w:val="center"/>
              <w:rPr>
                <w:rFonts w:hint="eastAsia" w:ascii="宋体" w:hAnsi="宋体" w:eastAsia="宋体" w:cs="宋体"/>
                <w:sz w:val="24"/>
              </w:rPr>
            </w:pPr>
            <w:r>
              <w:rPr>
                <w:rFonts w:hint="eastAsia" w:ascii="宋体" w:hAnsi="宋体" w:eastAsia="宋体" w:cs="宋体"/>
                <w:sz w:val="24"/>
              </w:rPr>
              <w:t>付款方式</w:t>
            </w:r>
          </w:p>
        </w:tc>
        <w:tc>
          <w:tcPr>
            <w:tcW w:w="5484" w:type="dxa"/>
            <w:noWrap w:val="0"/>
            <w:vAlign w:val="center"/>
          </w:tcPr>
          <w:p>
            <w:pPr>
              <w:pStyle w:val="16"/>
              <w:keepNext w:val="0"/>
              <w:keepLines w:val="0"/>
              <w:pageBreakBefore w:val="0"/>
              <w:kinsoku/>
              <w:wordWrap/>
              <w:overflowPunct/>
              <w:topLinePunct w:val="0"/>
              <w:bidi w:val="0"/>
              <w:spacing w:before="161" w:line="360" w:lineRule="auto"/>
              <w:ind w:left="108"/>
              <w:jc w:val="left"/>
              <w:rPr>
                <w:rFonts w:hint="eastAsia" w:ascii="宋体" w:hAnsi="宋体" w:eastAsia="宋体" w:cs="宋体"/>
                <w:sz w:val="24"/>
              </w:rPr>
            </w:pPr>
            <w:r>
              <w:rPr>
                <w:rFonts w:hint="eastAsia" w:ascii="宋体" w:hAnsi="宋体" w:eastAsia="宋体" w:cs="宋体"/>
                <w:sz w:val="24"/>
              </w:rPr>
              <w:t>经采购人</w:t>
            </w:r>
            <w:r>
              <w:rPr>
                <w:rFonts w:hint="eastAsia" w:cs="宋体"/>
                <w:sz w:val="24"/>
                <w:lang w:val="en-US" w:eastAsia="zh-CN"/>
              </w:rPr>
              <w:t>验收</w:t>
            </w:r>
            <w:r>
              <w:rPr>
                <w:rFonts w:hint="eastAsia" w:ascii="宋体" w:hAnsi="宋体" w:eastAsia="宋体" w:cs="宋体"/>
                <w:sz w:val="24"/>
              </w:rPr>
              <w:t>合格后</w:t>
            </w:r>
            <w:r>
              <w:rPr>
                <w:rFonts w:hint="eastAsia" w:ascii="宋体" w:hAnsi="宋体" w:eastAsia="宋体" w:cs="宋体"/>
                <w:sz w:val="24"/>
                <w:lang w:val="en-US" w:eastAsia="zh-CN"/>
              </w:rPr>
              <w:t>一次性</w:t>
            </w:r>
            <w:r>
              <w:rPr>
                <w:rFonts w:hint="eastAsia" w:ascii="宋体" w:hAnsi="宋体" w:eastAsia="宋体" w:cs="宋体"/>
                <w:sz w:val="24"/>
              </w:rPr>
              <w:t>支付</w:t>
            </w:r>
            <w:r>
              <w:rPr>
                <w:rFonts w:hint="eastAsia" w:ascii="宋体" w:hAnsi="宋体" w:eastAsia="宋体" w:cs="宋体"/>
                <w:sz w:val="24"/>
                <w:lang w:val="en-US" w:eastAsia="zh-CN"/>
              </w:rPr>
              <w:t>全部</w:t>
            </w:r>
            <w:r>
              <w:rPr>
                <w:rFonts w:hint="eastAsia" w:ascii="宋体" w:hAnsi="宋体" w:eastAsia="宋体" w:cs="宋体"/>
                <w:sz w:val="24"/>
              </w:rPr>
              <w:t>合同价款。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1006" w:type="dxa"/>
            <w:noWrap w:val="0"/>
            <w:vAlign w:val="center"/>
          </w:tcPr>
          <w:p>
            <w:pPr>
              <w:pStyle w:val="16"/>
              <w:keepNext w:val="0"/>
              <w:keepLines w:val="0"/>
              <w:pageBreakBefore w:val="0"/>
              <w:kinsoku/>
              <w:wordWrap/>
              <w:overflowPunct/>
              <w:topLinePunct w:val="0"/>
              <w:bidi w:val="0"/>
              <w:spacing w:before="98" w:line="360" w:lineRule="auto"/>
              <w:ind w:left="11"/>
              <w:jc w:val="center"/>
              <w:rPr>
                <w:rFonts w:hint="eastAsia" w:ascii="宋体" w:hAnsi="宋体" w:eastAsia="宋体" w:cs="宋体"/>
                <w:sz w:val="24"/>
              </w:rPr>
            </w:pPr>
            <w:r>
              <w:rPr>
                <w:rFonts w:hint="eastAsia" w:ascii="宋体" w:hAnsi="宋体" w:eastAsia="宋体" w:cs="宋体"/>
                <w:sz w:val="24"/>
              </w:rPr>
              <w:t>2</w:t>
            </w:r>
          </w:p>
        </w:tc>
        <w:tc>
          <w:tcPr>
            <w:tcW w:w="2032" w:type="dxa"/>
            <w:noWrap w:val="0"/>
            <w:vAlign w:val="center"/>
          </w:tcPr>
          <w:p>
            <w:pPr>
              <w:pStyle w:val="16"/>
              <w:keepNext w:val="0"/>
              <w:keepLines w:val="0"/>
              <w:pageBreakBefore w:val="0"/>
              <w:kinsoku/>
              <w:wordWrap/>
              <w:overflowPunct/>
              <w:topLinePunct w:val="0"/>
              <w:bidi w:val="0"/>
              <w:spacing w:before="98" w:line="360" w:lineRule="auto"/>
              <w:ind w:left="534"/>
              <w:jc w:val="both"/>
              <w:rPr>
                <w:rFonts w:hint="eastAsia" w:ascii="宋体" w:hAnsi="宋体" w:eastAsia="宋体" w:cs="宋体"/>
                <w:sz w:val="24"/>
              </w:rPr>
            </w:pPr>
            <w:r>
              <w:rPr>
                <w:rFonts w:hint="eastAsia" w:ascii="宋体" w:hAnsi="宋体" w:eastAsia="宋体" w:cs="宋体"/>
                <w:sz w:val="24"/>
              </w:rPr>
              <w:t>服务地点</w:t>
            </w:r>
          </w:p>
        </w:tc>
        <w:tc>
          <w:tcPr>
            <w:tcW w:w="5484" w:type="dxa"/>
            <w:noWrap w:val="0"/>
            <w:vAlign w:val="center"/>
          </w:tcPr>
          <w:p>
            <w:pPr>
              <w:pStyle w:val="16"/>
              <w:keepNext w:val="0"/>
              <w:keepLines w:val="0"/>
              <w:pageBreakBefore w:val="0"/>
              <w:kinsoku/>
              <w:wordWrap/>
              <w:overflowPunct/>
              <w:topLinePunct w:val="0"/>
              <w:bidi w:val="0"/>
              <w:spacing w:before="98" w:line="360" w:lineRule="auto"/>
              <w:ind w:left="108"/>
              <w:jc w:val="left"/>
              <w:rPr>
                <w:rFonts w:hint="default" w:ascii="宋体" w:hAnsi="宋体" w:eastAsia="宋体" w:cs="宋体"/>
                <w:sz w:val="24"/>
                <w:lang w:val="en-US" w:eastAsia="zh-CN"/>
              </w:rPr>
            </w:pPr>
            <w:r>
              <w:rPr>
                <w:rFonts w:hint="eastAsia" w:ascii="宋体" w:hAnsi="宋体" w:eastAsia="宋体" w:cs="宋体"/>
                <w:sz w:val="24"/>
              </w:rPr>
              <w:t>安徽医科大学</w:t>
            </w:r>
            <w:r>
              <w:rPr>
                <w:rFonts w:hint="eastAsia" w:cs="宋体"/>
                <w:sz w:val="24"/>
                <w:lang w:val="en-US" w:eastAsia="zh-CN"/>
              </w:rPr>
              <w:t>卫生管理学院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atLeast"/>
        </w:trPr>
        <w:tc>
          <w:tcPr>
            <w:tcW w:w="1006" w:type="dxa"/>
            <w:tcBorders>
              <w:bottom w:val="single" w:color="auto" w:sz="4" w:space="0"/>
            </w:tcBorders>
            <w:noWrap w:val="0"/>
            <w:vAlign w:val="center"/>
          </w:tcPr>
          <w:p>
            <w:pPr>
              <w:pStyle w:val="16"/>
              <w:keepNext w:val="0"/>
              <w:keepLines w:val="0"/>
              <w:pageBreakBefore w:val="0"/>
              <w:kinsoku/>
              <w:wordWrap/>
              <w:overflowPunct/>
              <w:topLinePunct w:val="0"/>
              <w:bidi w:val="0"/>
              <w:spacing w:before="194" w:line="360" w:lineRule="auto"/>
              <w:jc w:val="center"/>
              <w:rPr>
                <w:rFonts w:hint="eastAsia" w:ascii="宋体" w:hAnsi="宋体" w:eastAsia="宋体" w:cs="宋体"/>
                <w:sz w:val="24"/>
              </w:rPr>
            </w:pPr>
            <w:r>
              <w:rPr>
                <w:rFonts w:hint="eastAsia" w:ascii="宋体" w:hAnsi="宋体" w:eastAsia="宋体" w:cs="宋体"/>
                <w:sz w:val="24"/>
              </w:rPr>
              <w:t>3</w:t>
            </w:r>
          </w:p>
        </w:tc>
        <w:tc>
          <w:tcPr>
            <w:tcW w:w="2032" w:type="dxa"/>
            <w:tcBorders>
              <w:bottom w:val="single" w:color="auto" w:sz="4" w:space="0"/>
            </w:tcBorders>
            <w:noWrap w:val="0"/>
            <w:vAlign w:val="center"/>
          </w:tcPr>
          <w:p>
            <w:pPr>
              <w:pStyle w:val="16"/>
              <w:keepNext w:val="0"/>
              <w:keepLines w:val="0"/>
              <w:pageBreakBefore w:val="0"/>
              <w:kinsoku/>
              <w:wordWrap/>
              <w:overflowPunct/>
              <w:topLinePunct w:val="0"/>
              <w:bidi w:val="0"/>
              <w:spacing w:before="194" w:line="360" w:lineRule="auto"/>
              <w:jc w:val="center"/>
              <w:rPr>
                <w:rFonts w:hint="eastAsia" w:ascii="宋体" w:hAnsi="宋体" w:eastAsia="宋体" w:cs="宋体"/>
                <w:sz w:val="24"/>
              </w:rPr>
            </w:pPr>
            <w:r>
              <w:rPr>
                <w:rFonts w:hint="eastAsia" w:ascii="宋体" w:hAnsi="宋体" w:eastAsia="宋体" w:cs="宋体"/>
                <w:sz w:val="24"/>
              </w:rPr>
              <w:t>服务期限</w:t>
            </w:r>
          </w:p>
        </w:tc>
        <w:tc>
          <w:tcPr>
            <w:tcW w:w="5484" w:type="dxa"/>
            <w:tcBorders>
              <w:bottom w:val="single" w:color="auto" w:sz="4" w:space="0"/>
            </w:tcBorders>
            <w:noWrap w:val="0"/>
            <w:vAlign w:val="center"/>
          </w:tcPr>
          <w:p>
            <w:pPr>
              <w:pStyle w:val="16"/>
              <w:keepNext w:val="0"/>
              <w:keepLines w:val="0"/>
              <w:pageBreakBefore w:val="0"/>
              <w:kinsoku/>
              <w:wordWrap/>
              <w:overflowPunct/>
              <w:topLinePunct w:val="0"/>
              <w:bidi w:val="0"/>
              <w:spacing w:line="360" w:lineRule="auto"/>
              <w:ind w:left="108"/>
              <w:jc w:val="both"/>
              <w:rPr>
                <w:rFonts w:hint="default" w:ascii="宋体" w:hAnsi="宋体" w:eastAsia="宋体" w:cs="宋体"/>
                <w:sz w:val="24"/>
                <w:lang w:val="en-US" w:eastAsia="zh-CN"/>
              </w:rPr>
            </w:pPr>
            <w:r>
              <w:rPr>
                <w:rFonts w:hint="eastAsia" w:cs="宋体"/>
                <w:sz w:val="24"/>
                <w:lang w:val="en-US" w:eastAsia="zh-CN"/>
              </w:rPr>
              <w:t>免费质保服务3年</w:t>
            </w:r>
          </w:p>
        </w:tc>
      </w:tr>
    </w:tbl>
    <w:p>
      <w:pPr>
        <w:rPr>
          <w:rFonts w:hint="eastAsia" w:ascii="宋体" w:hAnsi="宋体" w:eastAsia="宋体" w:cs="宋体"/>
          <w:b/>
          <w:bCs/>
          <w:color w:val="auto"/>
          <w:sz w:val="21"/>
          <w:szCs w:val="22"/>
        </w:rPr>
      </w:pPr>
    </w:p>
    <w:p>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outlineLvl w:val="1"/>
        <w:rPr>
          <w:rFonts w:hint="eastAsia" w:ascii="宋体" w:hAnsi="宋体" w:eastAsia="宋体" w:cs="宋体"/>
          <w:b/>
          <w:bCs/>
          <w:color w:val="auto"/>
          <w:lang w:val="en-US" w:eastAsia="zh-CN"/>
        </w:rPr>
      </w:pPr>
      <w:r>
        <w:rPr>
          <w:rFonts w:hint="eastAsia" w:cs="宋体"/>
          <w:b/>
          <w:bCs/>
          <w:color w:val="auto"/>
          <w:lang w:val="en-US" w:eastAsia="zh-CN"/>
        </w:rPr>
        <w:t>二</w:t>
      </w:r>
      <w:r>
        <w:rPr>
          <w:rFonts w:hint="eastAsia" w:ascii="宋体" w:hAnsi="宋体" w:eastAsia="宋体" w:cs="宋体"/>
          <w:b/>
          <w:bCs/>
          <w:color w:val="auto"/>
          <w:lang w:val="en-US" w:eastAsia="zh-CN"/>
        </w:rPr>
        <w:t>、</w:t>
      </w:r>
      <w:r>
        <w:rPr>
          <w:rFonts w:hint="eastAsia" w:ascii="宋体" w:hAnsi="宋体" w:eastAsia="宋体" w:cs="宋体"/>
          <w:b/>
          <w:bCs/>
          <w:i w:val="0"/>
          <w:iCs/>
          <w:color w:val="auto"/>
          <w:kern w:val="2"/>
          <w:sz w:val="24"/>
          <w:szCs w:val="24"/>
          <w:lang w:val="en-US" w:eastAsia="zh-CN" w:bidi="zh-CN"/>
        </w:rPr>
        <w:t>采购服务内容要求</w:t>
      </w:r>
    </w:p>
    <w:p>
      <w:pPr>
        <w:keepNext w:val="0"/>
        <w:keepLines w:val="0"/>
        <w:pageBreakBefore w:val="0"/>
        <w:widowControl w:val="0"/>
        <w:kinsoku/>
        <w:wordWrap/>
        <w:overflowPunct/>
        <w:topLinePunct w:val="0"/>
        <w:autoSpaceDE/>
        <w:autoSpaceDN/>
        <w:bidi w:val="0"/>
        <w:adjustRightInd/>
        <w:snapToGrid/>
        <w:spacing w:before="90" w:line="360" w:lineRule="auto"/>
        <w:ind w:left="0" w:leftChars="0" w:right="522" w:firstLine="251" w:firstLineChars="100"/>
        <w:jc w:val="both"/>
        <w:textAlignment w:val="auto"/>
        <w:outlineLvl w:val="2"/>
        <w:rPr>
          <w:rFonts w:hint="eastAsia" w:ascii="宋体" w:hAnsi="宋体" w:eastAsia="宋体" w:cs="宋体"/>
          <w:b/>
          <w:bCs/>
          <w:i w:val="0"/>
          <w:iCs/>
          <w:kern w:val="2"/>
          <w:sz w:val="25"/>
          <w:szCs w:val="25"/>
          <w:lang w:val="zh-CN" w:eastAsia="zh-CN" w:bidi="zh-CN"/>
        </w:rPr>
      </w:pPr>
      <w:r>
        <w:rPr>
          <w:rFonts w:hint="eastAsia" w:ascii="宋体" w:hAnsi="宋体" w:eastAsia="宋体" w:cs="宋体"/>
          <w:b/>
          <w:bCs/>
          <w:i w:val="0"/>
          <w:iCs/>
          <w:kern w:val="2"/>
          <w:sz w:val="25"/>
          <w:szCs w:val="25"/>
          <w:lang w:val="en-US" w:eastAsia="zh-CN" w:bidi="zh-CN"/>
        </w:rPr>
        <w:t>1、参数</w:t>
      </w:r>
      <w:r>
        <w:rPr>
          <w:rFonts w:hint="eastAsia" w:ascii="宋体" w:hAnsi="宋体" w:eastAsia="宋体" w:cs="宋体"/>
          <w:b/>
          <w:bCs/>
          <w:i w:val="0"/>
          <w:iCs/>
          <w:kern w:val="2"/>
          <w:sz w:val="25"/>
          <w:szCs w:val="25"/>
          <w:lang w:val="zh-CN" w:eastAsia="zh-CN" w:bidi="zh-CN"/>
        </w:rPr>
        <w:t>指标重要性表述</w:t>
      </w:r>
    </w:p>
    <w:p>
      <w:pPr>
        <w:keepNext w:val="0"/>
        <w:keepLines w:val="0"/>
        <w:pageBreakBefore w:val="0"/>
        <w:widowControl w:val="0"/>
        <w:kinsoku/>
        <w:wordWrap/>
        <w:overflowPunct/>
        <w:topLinePunct w:val="0"/>
        <w:bidi w:val="0"/>
        <w:spacing w:before="3" w:line="360" w:lineRule="auto"/>
        <w:ind w:left="0"/>
        <w:jc w:val="both"/>
        <w:rPr>
          <w:rFonts w:hint="eastAsia" w:ascii="宋体" w:hAnsi="宋体" w:eastAsia="宋体" w:cs="宋体"/>
          <w:b/>
          <w:kern w:val="2"/>
          <w:sz w:val="6"/>
          <w:szCs w:val="24"/>
          <w:lang w:val="en-US" w:eastAsia="zh-CN" w:bidi="ar-SA"/>
        </w:rPr>
      </w:pPr>
    </w:p>
    <w:tbl>
      <w:tblPr>
        <w:tblStyle w:val="10"/>
        <w:tblW w:w="8513" w:type="dxa"/>
        <w:tblInd w:w="5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2"/>
        <w:gridCol w:w="1308"/>
        <w:gridCol w:w="5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32" w:type="dxa"/>
            <w:noWrap w:val="0"/>
            <w:vAlign w:val="top"/>
          </w:tcPr>
          <w:p>
            <w:pPr>
              <w:pStyle w:val="16"/>
              <w:keepNext w:val="0"/>
              <w:keepLines w:val="0"/>
              <w:pageBreakBefore w:val="0"/>
              <w:kinsoku/>
              <w:wordWrap/>
              <w:overflowPunct/>
              <w:topLinePunct w:val="0"/>
              <w:bidi w:val="0"/>
              <w:spacing w:before="80" w:line="360" w:lineRule="auto"/>
              <w:ind w:left="196" w:right="181"/>
              <w:jc w:val="center"/>
              <w:rPr>
                <w:rFonts w:hint="eastAsia" w:ascii="宋体" w:hAnsi="宋体" w:eastAsia="宋体" w:cs="宋体"/>
                <w:b/>
                <w:sz w:val="24"/>
              </w:rPr>
            </w:pPr>
            <w:r>
              <w:rPr>
                <w:rFonts w:hint="eastAsia" w:ascii="宋体" w:hAnsi="宋体" w:eastAsia="宋体" w:cs="宋体"/>
                <w:b/>
                <w:sz w:val="24"/>
              </w:rPr>
              <w:t>标识重要性</w:t>
            </w:r>
          </w:p>
        </w:tc>
        <w:tc>
          <w:tcPr>
            <w:tcW w:w="1308" w:type="dxa"/>
            <w:noWrap w:val="0"/>
            <w:vAlign w:val="top"/>
          </w:tcPr>
          <w:p>
            <w:pPr>
              <w:pStyle w:val="16"/>
              <w:keepNext w:val="0"/>
              <w:keepLines w:val="0"/>
              <w:pageBreakBefore w:val="0"/>
              <w:kinsoku/>
              <w:wordWrap/>
              <w:overflowPunct/>
              <w:topLinePunct w:val="0"/>
              <w:bidi w:val="0"/>
              <w:spacing w:before="80" w:line="360" w:lineRule="auto"/>
              <w:ind w:left="152" w:right="141"/>
              <w:jc w:val="center"/>
              <w:rPr>
                <w:rFonts w:hint="eastAsia" w:ascii="宋体" w:hAnsi="宋体" w:eastAsia="宋体" w:cs="宋体"/>
                <w:b/>
                <w:sz w:val="24"/>
              </w:rPr>
            </w:pPr>
            <w:r>
              <w:rPr>
                <w:rFonts w:hint="eastAsia" w:ascii="宋体" w:hAnsi="宋体" w:eastAsia="宋体" w:cs="宋体"/>
                <w:b/>
                <w:sz w:val="24"/>
              </w:rPr>
              <w:t>标识符号</w:t>
            </w:r>
          </w:p>
        </w:tc>
        <w:tc>
          <w:tcPr>
            <w:tcW w:w="5573" w:type="dxa"/>
            <w:noWrap w:val="0"/>
            <w:vAlign w:val="top"/>
          </w:tcPr>
          <w:p>
            <w:pPr>
              <w:pStyle w:val="16"/>
              <w:keepNext w:val="0"/>
              <w:keepLines w:val="0"/>
              <w:pageBreakBefore w:val="0"/>
              <w:kinsoku/>
              <w:wordWrap/>
              <w:overflowPunct/>
              <w:topLinePunct w:val="0"/>
              <w:bidi w:val="0"/>
              <w:spacing w:before="80" w:line="360" w:lineRule="auto"/>
              <w:ind w:left="64" w:right="56"/>
              <w:jc w:val="center"/>
              <w:rPr>
                <w:rFonts w:hint="eastAsia" w:ascii="宋体" w:hAnsi="宋体" w:eastAsia="宋体" w:cs="宋体"/>
                <w:b/>
                <w:sz w:val="24"/>
              </w:rPr>
            </w:pPr>
            <w:r>
              <w:rPr>
                <w:rFonts w:hint="eastAsia" w:ascii="宋体" w:hAnsi="宋体" w:eastAsia="宋体" w:cs="宋体"/>
                <w:b/>
                <w:sz w:val="24"/>
              </w:rPr>
              <w:t>代表意思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632" w:type="dxa"/>
            <w:noWrap w:val="0"/>
            <w:vAlign w:val="center"/>
          </w:tcPr>
          <w:p>
            <w:pPr>
              <w:pStyle w:val="16"/>
              <w:keepNext w:val="0"/>
              <w:keepLines w:val="0"/>
              <w:pageBreakBefore w:val="0"/>
              <w:kinsoku/>
              <w:wordWrap/>
              <w:overflowPunct/>
              <w:topLinePunct w:val="0"/>
              <w:bidi w:val="0"/>
              <w:spacing w:line="360" w:lineRule="auto"/>
              <w:ind w:right="181"/>
              <w:jc w:val="center"/>
              <w:rPr>
                <w:rFonts w:hint="eastAsia" w:ascii="宋体" w:hAnsi="宋体" w:eastAsia="宋体" w:cs="宋体"/>
                <w:sz w:val="24"/>
              </w:rPr>
            </w:pPr>
            <w:r>
              <w:rPr>
                <w:rFonts w:hint="eastAsia" w:ascii="宋体" w:hAnsi="宋体" w:eastAsia="宋体" w:cs="宋体"/>
                <w:sz w:val="24"/>
              </w:rPr>
              <w:t>基础指标</w:t>
            </w:r>
          </w:p>
        </w:tc>
        <w:tc>
          <w:tcPr>
            <w:tcW w:w="1308" w:type="dxa"/>
            <w:noWrap w:val="0"/>
            <w:vAlign w:val="center"/>
          </w:tcPr>
          <w:p>
            <w:pPr>
              <w:pStyle w:val="16"/>
              <w:keepNext w:val="0"/>
              <w:keepLines w:val="0"/>
              <w:pageBreakBefore w:val="0"/>
              <w:kinsoku/>
              <w:wordWrap/>
              <w:overflowPunct/>
              <w:topLinePunct w:val="0"/>
              <w:bidi w:val="0"/>
              <w:spacing w:line="360" w:lineRule="auto"/>
              <w:ind w:right="141"/>
              <w:jc w:val="center"/>
              <w:rPr>
                <w:rFonts w:hint="eastAsia" w:ascii="宋体" w:hAnsi="宋体" w:eastAsia="宋体" w:cs="宋体"/>
                <w:sz w:val="24"/>
              </w:rPr>
            </w:pPr>
            <w:r>
              <w:rPr>
                <w:rFonts w:hint="eastAsia" w:ascii="宋体" w:hAnsi="宋体" w:eastAsia="宋体" w:cs="宋体"/>
                <w:sz w:val="24"/>
              </w:rPr>
              <w:t>无标识项</w:t>
            </w:r>
          </w:p>
        </w:tc>
        <w:tc>
          <w:tcPr>
            <w:tcW w:w="5573" w:type="dxa"/>
            <w:noWrap w:val="0"/>
            <w:vAlign w:val="top"/>
          </w:tcPr>
          <w:p>
            <w:pPr>
              <w:pStyle w:val="16"/>
              <w:keepNext w:val="0"/>
              <w:keepLines w:val="0"/>
              <w:pageBreakBefore w:val="0"/>
              <w:widowControl w:val="0"/>
              <w:kinsoku/>
              <w:wordWrap/>
              <w:overflowPunct/>
              <w:topLinePunct w:val="0"/>
              <w:autoSpaceDE/>
              <w:autoSpaceDN/>
              <w:bidi w:val="0"/>
              <w:adjustRightInd/>
              <w:snapToGrid/>
              <w:spacing w:before="82" w:line="240" w:lineRule="auto"/>
              <w:ind w:left="64" w:right="57"/>
              <w:jc w:val="left"/>
              <w:textAlignment w:val="auto"/>
              <w:rPr>
                <w:rFonts w:hint="eastAsia" w:ascii="宋体" w:hAnsi="宋体" w:eastAsia="宋体" w:cs="宋体"/>
                <w:b/>
                <w:sz w:val="24"/>
              </w:rPr>
            </w:pPr>
            <w:r>
              <w:rPr>
                <w:rFonts w:hint="eastAsia" w:ascii="宋体" w:hAnsi="宋体" w:eastAsia="宋体" w:cs="宋体"/>
                <w:sz w:val="24"/>
              </w:rPr>
              <w:t>作为基础指标，有 5 条及以上负偏离将导致</w:t>
            </w:r>
            <w:r>
              <w:rPr>
                <w:rFonts w:hint="eastAsia" w:ascii="宋体" w:hAnsi="宋体" w:eastAsia="宋体" w:cs="宋体"/>
                <w:b/>
                <w:sz w:val="24"/>
              </w:rPr>
              <w:t>响应无</w:t>
            </w:r>
          </w:p>
          <w:p>
            <w:pPr>
              <w:pStyle w:val="16"/>
              <w:keepNext w:val="0"/>
              <w:keepLines w:val="0"/>
              <w:pageBreakBefore w:val="0"/>
              <w:widowControl w:val="0"/>
              <w:kinsoku/>
              <w:wordWrap/>
              <w:overflowPunct/>
              <w:topLinePunct w:val="0"/>
              <w:autoSpaceDE/>
              <w:autoSpaceDN/>
              <w:bidi w:val="0"/>
              <w:adjustRightInd/>
              <w:snapToGrid/>
              <w:spacing w:before="160" w:line="240" w:lineRule="auto"/>
              <w:ind w:left="62" w:right="57"/>
              <w:jc w:val="left"/>
              <w:textAlignment w:val="auto"/>
              <w:rPr>
                <w:rFonts w:hint="eastAsia" w:ascii="宋体" w:hAnsi="宋体" w:eastAsia="宋体" w:cs="宋体"/>
                <w:sz w:val="24"/>
              </w:rPr>
            </w:pPr>
            <w:r>
              <w:rPr>
                <w:rFonts w:hint="eastAsia" w:ascii="宋体" w:hAnsi="宋体" w:eastAsia="宋体" w:cs="宋体"/>
                <w:b/>
                <w:sz w:val="24"/>
              </w:rPr>
              <w:t>效</w:t>
            </w:r>
            <w:r>
              <w:rPr>
                <w:rFonts w:hint="eastAsia" w:ascii="宋体" w:hAnsi="宋体" w:eastAsia="宋体" w:cs="宋体"/>
                <w:b/>
                <w:sz w:val="24"/>
                <w:lang w:eastAsia="zh-CN"/>
              </w:rPr>
              <w:t>，</w:t>
            </w:r>
            <w:r>
              <w:rPr>
                <w:rFonts w:hint="eastAsia" w:cs="宋体"/>
                <w:b/>
                <w:sz w:val="24"/>
                <w:lang w:val="en-US" w:eastAsia="zh-CN"/>
              </w:rPr>
              <w:t>投标</w:t>
            </w:r>
            <w:r>
              <w:rPr>
                <w:rFonts w:hint="eastAsia" w:ascii="宋体" w:hAnsi="宋体" w:eastAsia="宋体" w:cs="宋体"/>
                <w:b/>
                <w:sz w:val="24"/>
                <w:lang w:val="en-US" w:eastAsia="zh-CN"/>
              </w:rPr>
              <w:t>作废</w:t>
            </w:r>
            <w:r>
              <w:rPr>
                <w:rFonts w:hint="eastAsia" w:ascii="宋体" w:hAnsi="宋体" w:eastAsia="宋体" w:cs="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32" w:type="dxa"/>
            <w:noWrap w:val="0"/>
            <w:vAlign w:val="top"/>
          </w:tcPr>
          <w:p>
            <w:pPr>
              <w:pStyle w:val="16"/>
              <w:keepNext w:val="0"/>
              <w:keepLines w:val="0"/>
              <w:pageBreakBefore w:val="0"/>
              <w:kinsoku/>
              <w:wordWrap/>
              <w:overflowPunct/>
              <w:topLinePunct w:val="0"/>
              <w:bidi w:val="0"/>
              <w:spacing w:before="81" w:line="360" w:lineRule="auto"/>
              <w:ind w:left="192" w:right="181"/>
              <w:jc w:val="center"/>
              <w:rPr>
                <w:rFonts w:hint="eastAsia" w:ascii="宋体" w:hAnsi="宋体" w:eastAsia="宋体" w:cs="宋体"/>
                <w:sz w:val="24"/>
              </w:rPr>
            </w:pPr>
            <w:r>
              <w:rPr>
                <w:rFonts w:hint="eastAsia" w:ascii="宋体" w:hAnsi="宋体" w:eastAsia="宋体" w:cs="宋体"/>
                <w:sz w:val="24"/>
              </w:rPr>
              <w:t>重要指标项</w:t>
            </w:r>
          </w:p>
        </w:tc>
        <w:tc>
          <w:tcPr>
            <w:tcW w:w="1308" w:type="dxa"/>
            <w:noWrap w:val="0"/>
            <w:vAlign w:val="top"/>
          </w:tcPr>
          <w:p>
            <w:pPr>
              <w:pStyle w:val="16"/>
              <w:keepNext w:val="0"/>
              <w:keepLines w:val="0"/>
              <w:pageBreakBefore w:val="0"/>
              <w:kinsoku/>
              <w:wordWrap/>
              <w:overflowPunct/>
              <w:topLinePunct w:val="0"/>
              <w:bidi w:val="0"/>
              <w:spacing w:before="81" w:line="360" w:lineRule="auto"/>
              <w:ind w:left="8"/>
              <w:jc w:val="center"/>
              <w:rPr>
                <w:rFonts w:hint="eastAsia" w:ascii="宋体" w:hAnsi="宋体" w:eastAsia="宋体" w:cs="宋体"/>
                <w:sz w:val="24"/>
              </w:rPr>
            </w:pPr>
            <w:r>
              <w:rPr>
                <w:rFonts w:hint="eastAsia" w:ascii="宋体" w:hAnsi="宋体" w:eastAsia="宋体" w:cs="宋体"/>
                <w:sz w:val="24"/>
              </w:rPr>
              <w:t>★</w:t>
            </w:r>
          </w:p>
        </w:tc>
        <w:tc>
          <w:tcPr>
            <w:tcW w:w="5573" w:type="dxa"/>
            <w:noWrap w:val="0"/>
            <w:vAlign w:val="top"/>
          </w:tcPr>
          <w:p>
            <w:pPr>
              <w:pStyle w:val="16"/>
              <w:keepNext w:val="0"/>
              <w:keepLines w:val="0"/>
              <w:pageBreakBefore w:val="0"/>
              <w:kinsoku/>
              <w:wordWrap/>
              <w:overflowPunct/>
              <w:topLinePunct w:val="0"/>
              <w:bidi w:val="0"/>
              <w:spacing w:before="81" w:line="360" w:lineRule="auto"/>
              <w:ind w:left="62" w:right="56"/>
              <w:jc w:val="left"/>
              <w:rPr>
                <w:rFonts w:hint="eastAsia" w:ascii="宋体" w:hAnsi="宋体" w:eastAsia="宋体" w:cs="宋体"/>
                <w:sz w:val="24"/>
              </w:rPr>
            </w:pPr>
            <w:r>
              <w:rPr>
                <w:rFonts w:hint="eastAsia" w:ascii="宋体" w:hAnsi="宋体" w:eastAsia="宋体" w:cs="宋体"/>
                <w:sz w:val="24"/>
              </w:rPr>
              <w:t xml:space="preserve">评分项，每满足一项得 </w:t>
            </w:r>
            <w:r>
              <w:rPr>
                <w:rFonts w:hint="eastAsia" w:cs="宋体"/>
                <w:sz w:val="24"/>
                <w:lang w:val="en-US" w:eastAsia="zh-CN"/>
              </w:rPr>
              <w:t>2</w:t>
            </w:r>
            <w:r>
              <w:rPr>
                <w:rFonts w:hint="eastAsia" w:ascii="宋体" w:hAnsi="宋体" w:eastAsia="宋体" w:cs="宋体"/>
                <w:sz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32" w:type="dxa"/>
            <w:noWrap w:val="0"/>
            <w:vAlign w:val="top"/>
          </w:tcPr>
          <w:p>
            <w:pPr>
              <w:pStyle w:val="16"/>
              <w:keepNext w:val="0"/>
              <w:keepLines w:val="0"/>
              <w:pageBreakBefore w:val="0"/>
              <w:kinsoku/>
              <w:wordWrap/>
              <w:overflowPunct/>
              <w:topLinePunct w:val="0"/>
              <w:bidi w:val="0"/>
              <w:spacing w:before="81" w:line="360" w:lineRule="auto"/>
              <w:ind w:left="192" w:right="181"/>
              <w:jc w:val="center"/>
              <w:rPr>
                <w:rFonts w:hint="eastAsia" w:ascii="宋体" w:hAnsi="宋体" w:eastAsia="宋体" w:cs="宋体"/>
                <w:sz w:val="24"/>
              </w:rPr>
            </w:pPr>
            <w:r>
              <w:rPr>
                <w:rFonts w:hint="eastAsia" w:ascii="宋体" w:hAnsi="宋体" w:eastAsia="宋体" w:cs="宋体"/>
                <w:sz w:val="24"/>
              </w:rPr>
              <w:t>重要指标项</w:t>
            </w:r>
          </w:p>
        </w:tc>
        <w:tc>
          <w:tcPr>
            <w:tcW w:w="1308" w:type="dxa"/>
            <w:noWrap w:val="0"/>
            <w:vAlign w:val="top"/>
          </w:tcPr>
          <w:p>
            <w:pPr>
              <w:pStyle w:val="16"/>
              <w:keepNext w:val="0"/>
              <w:keepLines w:val="0"/>
              <w:pageBreakBefore w:val="0"/>
              <w:kinsoku/>
              <w:wordWrap/>
              <w:overflowPunct/>
              <w:topLinePunct w:val="0"/>
              <w:bidi w:val="0"/>
              <w:spacing w:before="81" w:line="360" w:lineRule="auto"/>
              <w:ind w:left="8"/>
              <w:jc w:val="center"/>
              <w:rPr>
                <w:rFonts w:hint="default" w:ascii="宋体" w:hAnsi="宋体" w:eastAsia="宋体" w:cs="宋体"/>
                <w:sz w:val="24"/>
                <w:lang w:val="en-US" w:eastAsia="zh-CN"/>
              </w:rPr>
            </w:pPr>
            <w:r>
              <w:rPr>
                <w:rFonts w:hint="eastAsia" w:cs="宋体"/>
                <w:sz w:val="24"/>
                <w:lang w:val="en-US" w:eastAsia="zh-CN"/>
              </w:rPr>
              <w:t>●</w:t>
            </w:r>
          </w:p>
        </w:tc>
        <w:tc>
          <w:tcPr>
            <w:tcW w:w="5573" w:type="dxa"/>
            <w:noWrap w:val="0"/>
            <w:vAlign w:val="top"/>
          </w:tcPr>
          <w:p>
            <w:pPr>
              <w:pStyle w:val="16"/>
              <w:keepNext w:val="0"/>
              <w:keepLines w:val="0"/>
              <w:pageBreakBefore w:val="0"/>
              <w:kinsoku/>
              <w:wordWrap/>
              <w:overflowPunct/>
              <w:topLinePunct w:val="0"/>
              <w:bidi w:val="0"/>
              <w:spacing w:before="81" w:line="360" w:lineRule="auto"/>
              <w:ind w:left="62" w:right="56"/>
              <w:jc w:val="left"/>
              <w:rPr>
                <w:rFonts w:hint="eastAsia" w:ascii="宋体" w:hAnsi="宋体" w:eastAsia="宋体" w:cs="宋体"/>
                <w:sz w:val="24"/>
              </w:rPr>
            </w:pPr>
            <w:r>
              <w:rPr>
                <w:rFonts w:hint="eastAsia" w:ascii="宋体" w:hAnsi="宋体" w:eastAsia="宋体" w:cs="宋体"/>
                <w:sz w:val="24"/>
              </w:rPr>
              <w:t xml:space="preserve">评分项，每满足一项得 </w:t>
            </w:r>
            <w:r>
              <w:rPr>
                <w:rFonts w:hint="eastAsia" w:cs="宋体"/>
                <w:sz w:val="24"/>
                <w:lang w:val="en-US" w:eastAsia="zh-CN"/>
              </w:rPr>
              <w:t>1</w:t>
            </w:r>
            <w:r>
              <w:rPr>
                <w:rFonts w:hint="eastAsia" w:ascii="宋体" w:hAnsi="宋体" w:eastAsia="宋体" w:cs="宋体"/>
                <w:sz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513" w:type="dxa"/>
            <w:gridSpan w:val="3"/>
            <w:noWrap w:val="0"/>
            <w:vAlign w:val="top"/>
          </w:tcPr>
          <w:p>
            <w:pPr>
              <w:pStyle w:val="16"/>
              <w:keepNext w:val="0"/>
              <w:keepLines w:val="0"/>
              <w:pageBreakBefore w:val="0"/>
              <w:widowControl w:val="0"/>
              <w:kinsoku/>
              <w:wordWrap/>
              <w:overflowPunct/>
              <w:topLinePunct w:val="0"/>
              <w:autoSpaceDE/>
              <w:autoSpaceDN/>
              <w:bidi w:val="0"/>
              <w:adjustRightInd/>
              <w:snapToGrid/>
              <w:spacing w:before="81" w:line="240" w:lineRule="auto"/>
              <w:ind w:left="108"/>
              <w:textAlignment w:val="auto"/>
              <w:rPr>
                <w:rFonts w:hint="eastAsia" w:ascii="宋体" w:hAnsi="宋体" w:eastAsia="宋体" w:cs="宋体"/>
                <w:b/>
                <w:sz w:val="24"/>
              </w:rPr>
            </w:pPr>
            <w:r>
              <w:rPr>
                <w:rFonts w:hint="eastAsia" w:ascii="宋体" w:hAnsi="宋体" w:eastAsia="宋体" w:cs="宋体"/>
                <w:b/>
                <w:sz w:val="24"/>
              </w:rPr>
              <w:t>注：如某项标识中包含多条技术参数或要求，则该项标识所含内容均需满足或</w:t>
            </w:r>
          </w:p>
          <w:p>
            <w:pPr>
              <w:pStyle w:val="16"/>
              <w:keepNext w:val="0"/>
              <w:keepLines w:val="0"/>
              <w:pageBreakBefore w:val="0"/>
              <w:widowControl w:val="0"/>
              <w:kinsoku/>
              <w:wordWrap/>
              <w:overflowPunct/>
              <w:topLinePunct w:val="0"/>
              <w:autoSpaceDE/>
              <w:autoSpaceDN/>
              <w:bidi w:val="0"/>
              <w:adjustRightInd/>
              <w:snapToGrid/>
              <w:spacing w:before="160" w:line="240" w:lineRule="auto"/>
              <w:ind w:left="108"/>
              <w:textAlignment w:val="auto"/>
              <w:rPr>
                <w:rFonts w:hint="eastAsia" w:ascii="宋体" w:hAnsi="宋体" w:eastAsia="宋体" w:cs="宋体"/>
                <w:b/>
                <w:sz w:val="24"/>
              </w:rPr>
            </w:pPr>
            <w:r>
              <w:rPr>
                <w:rFonts w:hint="eastAsia" w:ascii="宋体" w:hAnsi="宋体" w:eastAsia="宋体" w:cs="宋体"/>
                <w:b/>
                <w:sz w:val="24"/>
              </w:rPr>
              <w:t>优于磋商文件要求，否则不予认可。</w:t>
            </w:r>
          </w:p>
        </w:tc>
      </w:tr>
    </w:tbl>
    <w:p>
      <w:pPr>
        <w:keepNext w:val="0"/>
        <w:keepLines w:val="0"/>
        <w:pageBreakBefore w:val="0"/>
        <w:widowControl w:val="0"/>
        <w:kinsoku/>
        <w:wordWrap/>
        <w:overflowPunct/>
        <w:topLinePunct w:val="0"/>
        <w:autoSpaceDE/>
        <w:autoSpaceDN/>
        <w:bidi w:val="0"/>
        <w:adjustRightInd/>
        <w:snapToGrid/>
        <w:spacing w:before="90" w:line="360" w:lineRule="auto"/>
        <w:ind w:left="0" w:leftChars="0" w:right="522" w:firstLine="251" w:firstLineChars="100"/>
        <w:jc w:val="both"/>
        <w:textAlignment w:val="auto"/>
        <w:outlineLvl w:val="2"/>
        <w:rPr>
          <w:rFonts w:hint="eastAsia" w:ascii="宋体" w:hAnsi="宋体" w:eastAsia="宋体" w:cs="宋体"/>
          <w:b/>
          <w:bCs/>
          <w:i w:val="0"/>
          <w:iCs/>
          <w:kern w:val="2"/>
          <w:sz w:val="25"/>
          <w:szCs w:val="25"/>
          <w:lang w:val="en-US" w:eastAsia="zh-CN" w:bidi="zh-CN"/>
        </w:rPr>
      </w:pPr>
      <w:r>
        <w:rPr>
          <w:rFonts w:hint="eastAsia" w:ascii="宋体" w:hAnsi="宋体" w:eastAsia="宋体" w:cs="宋体"/>
          <w:b/>
          <w:bCs/>
          <w:i w:val="0"/>
          <w:iCs/>
          <w:kern w:val="2"/>
          <w:sz w:val="25"/>
          <w:szCs w:val="25"/>
          <w:lang w:val="en-US" w:eastAsia="zh-CN" w:bidi="zh-CN"/>
        </w:rPr>
        <w:t>2、具体参数指标要求</w:t>
      </w:r>
    </w:p>
    <w:tbl>
      <w:tblPr>
        <w:tblStyle w:val="11"/>
        <w:tblW w:w="8472" w:type="dxa"/>
        <w:tblInd w:w="6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740"/>
        <w:gridCol w:w="4476"/>
        <w:gridCol w:w="852"/>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60" w:type="dxa"/>
            <w:noWrap w:val="0"/>
            <w:vAlign w:val="center"/>
          </w:tcPr>
          <w:p>
            <w:pPr>
              <w:pStyle w:val="18"/>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740" w:type="dxa"/>
            <w:noWrap w:val="0"/>
            <w:vAlign w:val="center"/>
          </w:tcPr>
          <w:p>
            <w:pPr>
              <w:pStyle w:val="18"/>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4476" w:type="dxa"/>
            <w:noWrap w:val="0"/>
            <w:vAlign w:val="center"/>
          </w:tcPr>
          <w:p>
            <w:pPr>
              <w:pStyle w:val="18"/>
              <w:keepNext w:val="0"/>
              <w:keepLines w:val="0"/>
              <w:pageBreakBefore w:val="0"/>
              <w:kinsoku/>
              <w:wordWrap/>
              <w:overflowPunct/>
              <w:topLinePunct w:val="0"/>
              <w:bidi w:val="0"/>
              <w:snapToGrid/>
              <w:spacing w:line="420" w:lineRule="exact"/>
              <w:jc w:val="center"/>
              <w:textAlignment w:val="auto"/>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参数规格</w:t>
            </w:r>
          </w:p>
        </w:tc>
        <w:tc>
          <w:tcPr>
            <w:tcW w:w="852" w:type="dxa"/>
            <w:noWrap w:val="0"/>
            <w:vAlign w:val="center"/>
          </w:tcPr>
          <w:p>
            <w:pPr>
              <w:pStyle w:val="18"/>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744" w:type="dxa"/>
            <w:noWrap w:val="0"/>
            <w:vAlign w:val="center"/>
          </w:tcPr>
          <w:p>
            <w:pPr>
              <w:pStyle w:val="18"/>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tcBorders>
              <w:bottom w:val="single" w:color="auto" w:sz="4" w:space="0"/>
            </w:tcBorders>
            <w:noWrap w:val="0"/>
            <w:vAlign w:val="center"/>
          </w:tcPr>
          <w:p>
            <w:pPr>
              <w:pStyle w:val="18"/>
              <w:keepNext w:val="0"/>
              <w:keepLines w:val="0"/>
              <w:pageBreakBefore w:val="0"/>
              <w:kinsoku/>
              <w:wordWrap/>
              <w:overflowPunct/>
              <w:topLinePunct w:val="0"/>
              <w:bidi w:val="0"/>
              <w:snapToGrid/>
              <w:spacing w:line="420" w:lineRule="exact"/>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c>
          <w:tcPr>
            <w:tcW w:w="1740" w:type="dxa"/>
            <w:tcBorders>
              <w:bottom w:val="single" w:color="auto" w:sz="4" w:space="0"/>
            </w:tcBorders>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86寸智慧屏一体机</w:t>
            </w:r>
          </w:p>
        </w:tc>
        <w:tc>
          <w:tcPr>
            <w:tcW w:w="4476" w:type="dxa"/>
            <w:tcBorders>
              <w:bottom w:val="single" w:color="auto" w:sz="4" w:space="0"/>
            </w:tcBorders>
            <w:noWrap w:val="0"/>
            <w:vAlign w:val="top"/>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技术参数要求：</w:t>
            </w:r>
          </w:p>
          <w:p>
            <w:pPr>
              <w:widowControl/>
              <w:jc w:val="left"/>
              <w:rPr>
                <w:rFonts w:hint="eastAsia" w:ascii="宋体" w:hAnsi="宋体" w:eastAsia="宋体" w:cs="宋体"/>
                <w:color w:val="auto"/>
                <w:kern w:val="0"/>
                <w:sz w:val="24"/>
                <w:szCs w:val="24"/>
              </w:rPr>
            </w:pPr>
            <w:r>
              <w:rPr>
                <w:rFonts w:hint="eastAsia" w:cs="宋体"/>
                <w:sz w:val="24"/>
                <w:lang w:val="en-US" w:eastAsia="zh-CN"/>
              </w:rPr>
              <w:t>●</w:t>
            </w:r>
            <w:r>
              <w:rPr>
                <w:rFonts w:hint="eastAsia" w:ascii="宋体" w:hAnsi="宋体" w:eastAsia="宋体" w:cs="宋体"/>
                <w:color w:val="auto"/>
                <w:kern w:val="0"/>
                <w:sz w:val="24"/>
                <w:szCs w:val="24"/>
              </w:rPr>
              <w:t>1、液晶屏显示尺寸≥</w:t>
            </w:r>
            <w:r>
              <w:rPr>
                <w:rFonts w:hint="eastAsia" w:ascii="宋体" w:hAnsi="宋体" w:eastAsia="宋体" w:cs="宋体"/>
                <w:color w:val="auto"/>
                <w:kern w:val="0"/>
                <w:sz w:val="24"/>
                <w:szCs w:val="24"/>
                <w:lang w:val="en-US" w:eastAsia="zh-CN"/>
              </w:rPr>
              <w:t>86</w:t>
            </w:r>
            <w:r>
              <w:rPr>
                <w:rFonts w:hint="eastAsia" w:ascii="宋体" w:hAnsi="宋体" w:eastAsia="宋体" w:cs="宋体"/>
                <w:color w:val="auto"/>
                <w:kern w:val="0"/>
                <w:sz w:val="24"/>
                <w:szCs w:val="24"/>
              </w:rPr>
              <w:t>英寸；DLED背光源；液晶屏显示比例：16：9；水平可视角度：≥178°；图像分辨率：≥3840*2160 ；灰阶等级：≥256灰阶，液晶屏达到A级标准；</w:t>
            </w:r>
          </w:p>
          <w:p>
            <w:pPr>
              <w:widowControl/>
              <w:jc w:val="left"/>
              <w:rPr>
                <w:rFonts w:hint="eastAsia" w:ascii="宋体" w:hAnsi="宋体" w:eastAsia="宋体" w:cs="宋体"/>
                <w:color w:val="auto"/>
                <w:kern w:val="0"/>
                <w:sz w:val="24"/>
                <w:szCs w:val="24"/>
              </w:rPr>
            </w:pPr>
            <w:r>
              <w:rPr>
                <w:rFonts w:hint="eastAsia" w:cs="宋体"/>
                <w:sz w:val="24"/>
                <w:lang w:val="en-US" w:eastAsia="zh-CN"/>
              </w:rPr>
              <w:t>●</w:t>
            </w:r>
            <w:r>
              <w:rPr>
                <w:rFonts w:hint="eastAsia" w:ascii="宋体" w:hAnsi="宋体" w:eastAsia="宋体" w:cs="宋体"/>
                <w:color w:val="auto"/>
                <w:kern w:val="0"/>
                <w:sz w:val="24"/>
                <w:szCs w:val="24"/>
              </w:rPr>
              <w:t>2、全贴合触控显示模组：采用全贴合工艺，钢化玻璃与液晶面板之间距离为0，无任何间隙，书写无悬空感，触控无偏移，侧视无重影。</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★3、设备自带安卓操作系统，安卓版本Android9.0 ；4核CPU、2核GPU、四核协处理器，共计10 核；RAM≥2G，ROM≥8G；（提供 CNAS 认证检测报告复印件或扫描件并加盖制造商公章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4、高清视频解码：整机产品支持纯硬件高清解码技术，支持H.265 解码（高效视频编码(HighEfficiency Video Coding)）；支持 4K(3840*2160)超高清视频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★5、音效：支持DTS音效解码和杜比音效解码，支持开启/关闭DTS音效；（提供 CNAS 认证检测报告复印件或扫描件并加盖制造商公章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6、内置摄像头：内置1300万像素摄像头，对角线120°，水平视场角≥95°，支持3D降噪。内置麦克风：内置两路麦克风阵列，支持8M拾音；</w:t>
            </w:r>
          </w:p>
          <w:p>
            <w:pPr>
              <w:widowControl/>
              <w:jc w:val="left"/>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★7、前置按键：前置一个物理按键，支持调取中控菜单，支持锁定/解锁屏幕、支持一体机开机、支持一体机待机、支持电脑开/关机；（提供 CNAS 认证检测报告复印件或扫描件并加盖制造商公章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8、前置接口：为方便教师使用，具备至少前置一路HDMI 2.1 Compatible输入；三路USB3.0，一路全功能Type-C，USB 接口和Type-C支持在Windows和Android 系统下被读取，即插即用。为方便教学，每个前置USB接口（含Type-C）均支持以下四种模式：Android USB、电脑 USB、智能USB、外接USB；教师可根据具体教学需求将前置USB自定义成以上四种模式中的任意一种；</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★9、WiFi和蓝牙：内置 2.4G/5G双频WiFi，支持WiFi 上网和建立热点，支持蓝牙5.0；（提供 CNAS 认证检测报告复印件或扫描件并加盖制造商公章 ）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二：功能要求：</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软控菜单：支持在任意信号源通道任意屏幕位置，五指头调取软控菜单，菜单包含：安卓、信号源、锁屏、息屏、待机、半屏显示、电脑开关、音量加减、设置、返回；软控菜单无操作自动隐藏，无需手动关闭。为方便使用，以上功能需在同一软控菜单中实现；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★2、人脸识别：整机支持人脸识别功能，可通过人脸识别功能对已锁定的屏幕进行解锁；（提供 CNAS 认证检测报告复印件或扫描件并加盖制造商公章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★3、NFC卡绑定：提供添加或删除用户自有的NFC卡，支持自定义NFC卡名称。（提供 CNAS 认证检测报告复印件或扫描件并加盖制造商公章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★4、权限管理：整机可对开机锁、锁屏、恢复出厂设置功能、一键还原插拔式电脑四个功能进行权限设置。权限管理方式有三种; NFC、人脸识别、密码；开启权限管理后，使用对应的方式解锁后进行操作；（提供 CNAS 认证检测报告复印件或扫描件并加盖制造商公章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5、一键电脑还原：整机软件具备电脑一键还原功能，进行系统还原设置时，软件弹出确认提示窗口，不接受按键还原，防止衣角等身体碰触发生误操作；</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6、单独听功能：整机关闭LED背光，可正常播放音视频文件；敲击屏幕或按压前置按键即可点亮屏幕，便于课间教师播放音频素材；</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7、关屏唤醒：整机处于关屏状态时，可通过触控、遥控器、物理按键不少于3种方式唤醒屏幕；</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8、信号源通道名称自定义：信号源通道名称支持自定义，支持中文、英文、数字、标点符号自定义；</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9、安卓主页：为方便教学操作，安卓主页支持显示传屏设备连接状态、WiFi和热点开关状态；支持显示日期（年、月、日、星期）、时间、天气（天气状态和温度）；整机断电重启后无需重新设置时间；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10、录制功能：整机支持在任意信号源通道、屏幕任意位置调取录制功能，并可实现录制内容的自动存储，方便教学视频收录；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★11、整机支持自然显示模式和超解像模式；；（提供 CNAS 认证检测报告复印件或扫描件并加盖制造商公章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12、低蓝光护眼灯：整机使用低蓝光护眼LED灯，更加呵护师生视力。</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文件管理：安卓系统具备文件自动归类及浏览功能，可实现文档、图片、影音自动分类，支持输入关键词进行文档搜索，选定、全选、复制、粘贴、删除、重命名等功能，选中文件可通过二维码或邮件的方式进行分享发送，方便教师便捷分享教学内容。</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14、白板软件：</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1）笔色：支持20种颜色；支持滑动调整笔迹粗细；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2）擦除方式：支持手势识别板擦，手动选择板擦、圈选擦除、清屏；</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3）白板书写支持自定义笔锋效果，支持开启/关闭该功能；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智能表格绘制功能：安卓下支持智能图表绘制，通过识别矩形图形后手绘增加表格行列，表格中书写区域可根据书写内容自适应大小，表格内容与表格边界可同时选中并一并拖动；形成表格对象后可以直接点击按钮添加行或列。并且智能图标支持删减表格中的行；（提供 CNAS 认证检测报告复印件或扫描件并加盖制造商公章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15、签到墙：整机支持拍照签到功能，照片可进行签名并保存到整机内；签名墙可更换背景图片；签名可更改为任意颜色；签名墙支持四种展示效果；</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16、欢迎页：预置五种欢迎页模板，用户同时可自定义欢迎页，支持插入图片、视频、音频、文字，可调整字体大小、颜色以及对齐格式；</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★17、预装整机自主品牌的网络教学微课平台；（提供 CNAS 认证检测报告复印件或扫描件并加盖制造商公章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18、OTA升级：整机具备OTA 升级功能OTA空中下载技术：产品软件，可通过后台服务器网络推送的方式实现整机软件或应用软件的在线升级，升级可采取整机软件包升级或差分包软件升级方式；</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★19、侧拉目录板功能：支持在任意通道下从屏幕一侧快速拖出书写白板；可根据需求选择书写白板的展开面积的大小；支持书写、擦除、截图功能，支持可自定义开启或关闭目录板；（提供 CNAS 认证检测报告复印件或扫描件并加盖制造商公章）</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20、签到墙：整机支持拍照签到功能，照片可进行签名并保存到整机内；签名墙可更换背景图片；签名可更改为任意颜色；签名墙支持四种展示效果；</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安卓助手：支持系统内存清理，支持应用卸载，内存数据（可用内存数据、全部内存数据）显示、硬盘数据显示（用户可用空间、用户已使用空间、系统使用空间、全部硬盘空间）；支持网络速度、网络强度、网络信道的检测；</w:t>
            </w:r>
          </w:p>
          <w:p>
            <w:pPr>
              <w:widowControl/>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0"/>
                <w:sz w:val="24"/>
                <w:szCs w:val="24"/>
                <w:lang w:val="en-US" w:eastAsia="zh-CN"/>
              </w:rPr>
              <w:t>22、为保障产品的服务，报价文件须</w:t>
            </w:r>
            <w:r>
              <w:rPr>
                <w:rFonts w:hint="eastAsia" w:ascii="宋体" w:hAnsi="宋体" w:eastAsia="宋体" w:cs="宋体"/>
                <w:color w:val="auto"/>
                <w:kern w:val="0"/>
                <w:sz w:val="24"/>
                <w:szCs w:val="24"/>
                <w:lang w:val="en-US"/>
              </w:rPr>
              <w:t>提供</w:t>
            </w:r>
            <w:r>
              <w:rPr>
                <w:rFonts w:hint="eastAsia" w:ascii="宋体" w:hAnsi="宋体" w:eastAsia="宋体" w:cs="宋体"/>
                <w:color w:val="auto"/>
                <w:kern w:val="0"/>
                <w:sz w:val="24"/>
                <w:szCs w:val="24"/>
                <w:lang w:val="en-US" w:eastAsia="zh-CN"/>
              </w:rPr>
              <w:t>制造商</w:t>
            </w:r>
            <w:r>
              <w:rPr>
                <w:rFonts w:hint="eastAsia" w:ascii="宋体" w:hAnsi="宋体" w:eastAsia="宋体" w:cs="宋体"/>
                <w:color w:val="auto"/>
                <w:kern w:val="0"/>
                <w:sz w:val="24"/>
                <w:szCs w:val="24"/>
                <w:lang w:val="en-US"/>
              </w:rPr>
              <w:t>针对本项目整机三年免费保修服务承诺函原件</w:t>
            </w:r>
            <w:r>
              <w:rPr>
                <w:rFonts w:hint="eastAsia" w:ascii="宋体" w:hAnsi="宋体" w:eastAsia="宋体" w:cs="宋体"/>
                <w:color w:val="auto"/>
                <w:kern w:val="0"/>
                <w:sz w:val="24"/>
                <w:szCs w:val="24"/>
                <w:lang w:val="en-US" w:eastAsia="zh-CN"/>
              </w:rPr>
              <w:t>。</w:t>
            </w:r>
          </w:p>
        </w:tc>
        <w:tc>
          <w:tcPr>
            <w:tcW w:w="852" w:type="dxa"/>
            <w:tcBorders>
              <w:bottom w:val="single" w:color="auto" w:sz="4" w:space="0"/>
            </w:tcBorders>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套</w:t>
            </w:r>
          </w:p>
        </w:tc>
        <w:tc>
          <w:tcPr>
            <w:tcW w:w="744" w:type="dxa"/>
            <w:tcBorders>
              <w:bottom w:val="single" w:color="auto" w:sz="4" w:space="0"/>
            </w:tcBorders>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tcBorders>
              <w:top w:val="single" w:color="auto" w:sz="4" w:space="0"/>
              <w:left w:val="single" w:color="auto" w:sz="4" w:space="0"/>
              <w:bottom w:val="single" w:color="auto" w:sz="4" w:space="0"/>
            </w:tcBorders>
            <w:noWrap w:val="0"/>
            <w:vAlign w:val="center"/>
          </w:tcPr>
          <w:p>
            <w:pPr>
              <w:pStyle w:val="18"/>
              <w:keepNext w:val="0"/>
              <w:keepLines w:val="0"/>
              <w:pageBreakBefore w:val="0"/>
              <w:kinsoku/>
              <w:wordWrap/>
              <w:overflowPunct/>
              <w:topLinePunct w:val="0"/>
              <w:bidi w:val="0"/>
              <w:snapToGrid/>
              <w:spacing w:line="420" w:lineRule="exact"/>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p>
        </w:tc>
        <w:tc>
          <w:tcPr>
            <w:tcW w:w="1740" w:type="dxa"/>
            <w:tcBorders>
              <w:top w:val="single" w:color="auto" w:sz="4" w:space="0"/>
              <w:bottom w:val="single" w:color="auto" w:sz="4" w:space="0"/>
            </w:tcBorders>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75寸智慧屏一体机</w:t>
            </w:r>
          </w:p>
        </w:tc>
        <w:tc>
          <w:tcPr>
            <w:tcW w:w="4476" w:type="dxa"/>
            <w:tcBorders>
              <w:top w:val="single" w:color="auto" w:sz="4" w:space="0"/>
              <w:bottom w:val="single" w:color="auto" w:sz="4" w:space="0"/>
            </w:tcBorders>
            <w:noWrap w:val="0"/>
            <w:vAlign w:val="top"/>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一：技术参数要求：</w:t>
            </w:r>
          </w:p>
          <w:p>
            <w:pPr>
              <w:widowControl/>
              <w:jc w:val="left"/>
              <w:rPr>
                <w:rFonts w:hint="eastAsia" w:ascii="宋体" w:hAnsi="宋体" w:eastAsia="宋体" w:cs="宋体"/>
                <w:color w:val="auto"/>
                <w:kern w:val="0"/>
                <w:sz w:val="24"/>
                <w:szCs w:val="24"/>
              </w:rPr>
            </w:pPr>
            <w:r>
              <w:rPr>
                <w:rFonts w:hint="eastAsia" w:cs="宋体"/>
                <w:sz w:val="24"/>
                <w:lang w:val="en-US" w:eastAsia="zh-CN"/>
              </w:rPr>
              <w:t>●</w:t>
            </w:r>
            <w:r>
              <w:rPr>
                <w:rFonts w:hint="eastAsia" w:ascii="宋体" w:hAnsi="宋体" w:eastAsia="宋体" w:cs="宋体"/>
                <w:color w:val="auto"/>
                <w:kern w:val="0"/>
                <w:sz w:val="24"/>
                <w:szCs w:val="24"/>
              </w:rPr>
              <w:t>1、液晶屏显示尺寸≥</w:t>
            </w:r>
            <w:r>
              <w:rPr>
                <w:rFonts w:hint="eastAsia" w:ascii="宋体" w:hAnsi="宋体" w:eastAsia="宋体" w:cs="宋体"/>
                <w:color w:val="auto"/>
                <w:kern w:val="0"/>
                <w:sz w:val="24"/>
                <w:szCs w:val="24"/>
                <w:lang w:val="en-US" w:eastAsia="zh-CN"/>
              </w:rPr>
              <w:t>75</w:t>
            </w:r>
            <w:r>
              <w:rPr>
                <w:rFonts w:hint="eastAsia" w:ascii="宋体" w:hAnsi="宋体" w:eastAsia="宋体" w:cs="宋体"/>
                <w:color w:val="auto"/>
                <w:kern w:val="0"/>
                <w:sz w:val="24"/>
                <w:szCs w:val="24"/>
              </w:rPr>
              <w:t>英寸；DLED背光源；液晶屏显示比例：16：9；水平可视角度：≥178°；图像分辨率：≥3840*2160 ；灰阶等级：≥256灰阶，液晶屏达到A级标准；</w:t>
            </w:r>
          </w:p>
          <w:p>
            <w:pPr>
              <w:widowControl/>
              <w:jc w:val="left"/>
              <w:rPr>
                <w:rFonts w:hint="eastAsia" w:ascii="宋体" w:hAnsi="宋体" w:eastAsia="宋体" w:cs="宋体"/>
                <w:color w:val="auto"/>
                <w:kern w:val="0"/>
                <w:sz w:val="24"/>
                <w:szCs w:val="24"/>
              </w:rPr>
            </w:pPr>
            <w:r>
              <w:rPr>
                <w:rFonts w:hint="eastAsia" w:cs="宋体"/>
                <w:sz w:val="24"/>
                <w:lang w:val="en-US" w:eastAsia="zh-CN"/>
              </w:rPr>
              <w:t>●</w:t>
            </w:r>
            <w:r>
              <w:rPr>
                <w:rFonts w:hint="eastAsia" w:ascii="宋体" w:hAnsi="宋体" w:eastAsia="宋体" w:cs="宋体"/>
                <w:color w:val="auto"/>
                <w:kern w:val="0"/>
                <w:sz w:val="24"/>
                <w:szCs w:val="24"/>
              </w:rPr>
              <w:t>2、全贴合触控显示模组：采用全贴合工艺，钢化玻璃与液晶面板之间距离为0，无任何间隙，书写无悬空感，触控无偏移，侧视无重影。</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3、设备自带安卓操作系统，安卓版本Android9.0 ；4核CPU、2核GPU、四核协处理器，共计10 核；RAM≥2G，ROM≥8G；（提供 CNAS 认证检测报告复印件或扫描件并加盖制造商公章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4、高清视频解码：整机产品支持纯硬件高清解码技术，支持H.265 解码（高效视频编码(HighEfficiency Video Coding)）；支持 4K(3840*2160)超高清视频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5、音效：支持DTS音效解码和杜比音效解码，支持开启/关闭DTS音效；（提供 CNAS 认证检测报告复印件或扫描件并加盖制造商公章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6、内置摄像头：内置1300万像素摄像头，对角线120°，水平视场角≥95°，支持3D降噪。内置麦克风：内置两路麦克风阵列，支持8M拾音；</w:t>
            </w:r>
          </w:p>
          <w:p>
            <w:pPr>
              <w:widowControl/>
              <w:jc w:val="left"/>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7、前置按键：前置一个物理按键，支持调取中控菜单，支持锁定/解锁屏幕、支持一体机开机、支持一体机待机、支持电脑开/关机；（提供 CNAS 认证检测报告复印件或扫描件并加盖制造商公章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8、前置接口：为方便教师使用，具备至少前置一路HDMI 2.1 Compatible输入；三路USB3.0，一路全功能Type-C，USB 接口和Type-C支持在Windows和Android 系统下被读取，即插即用。为方便教学，每个前置USB接口（含Type-C）均支持以下四种模式：Android USB、电脑 USB、智能USB、外接USB；教师可根据具体教学需求将前置USB自定义成以上四种模式中的任意一种；</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9、WiFi和蓝牙：内置 2.4G/5G双频WiFi，支持WiFi 上网和建立热点，支持蓝牙5.0；（提供 CNAS 认证检测报告复印件或扫描件并加盖制造商公章 ）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二：功能要求：</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软控菜单：支持在任意信号源通道任意屏幕位置，五指头调取软控菜单，菜单包含：安卓、信号源、锁屏、息屏、待机、半屏显示、电脑开关、音量加减、设置、返回；软控菜单无操作自动隐藏，无需手动关闭。为方便使用，以上功能需在同一软控菜单中实现；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2、人脸识别：整机支持人脸识别功能，可通过人脸识别功能对已锁定的屏幕进行解锁；（提供 CNAS 认证检测报告复印件或扫描件并加盖制造商公章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3、NFC卡绑定：提供添加或删除用户自有的NFC卡，支持自定义NFC卡名称。（提供 CNAS 认证检测报告复印件或扫描件并加盖制造商公章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4、权限管理：整机可对开机锁、锁屏、恢复出厂设置功能、一键还原插拔式电脑四个功能进行权限设置。权限管理方式有三种; NFC、人脸识别、密码；开启权限管理后，使用对应的方式解锁后进行操作；（提供 CNAS 认证检测报告复印件或扫描件并加盖制造商公章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5、一键电脑还原：整机软件具备电脑一键还原功能，进行系统还原设置时，软件弹出确认提示窗口，不接受按键还原，防止衣角等身体碰触发生误操作；</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6、单独听功能：整机关闭LED背光，可正常播放音视频文件；敲击屏幕或按压前置按键即可点亮屏幕，便于课间教师播放音频素材；</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7、关屏唤醒：整机处于关屏状态时，可通过触控、遥控器、物理按键不少于3种方式唤醒屏幕；</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8、信号源通道名称自定义：信号源通道名称支持自定义，支持中文、英文、数字、标点符号自定义；</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9、安卓主页：为方便教学操作，安卓主页支持显示传屏设备连接状态、WiFi和热点开关状态；支持显示日期（年、月、日、星期）、时间、天气（天气状态和温度）；整机断电重启后无需重新设置时间；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10、录制功能：整机支持在任意信号源通道、屏幕任意位置调取录制功能，并可实现录制内容的自动存储，方便教学视频收录；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11、整机支持自然显示模式和超解像模式；（提供 CNAS 认证检测报告复印件或扫描件并加盖制造商公章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12、低蓝光护眼灯：整机使用低蓝光护眼LED灯，更加呵护师生视力。</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文件管理：安卓系统具备文件自动归类及浏览功能，可实现文档、图片、影音自动分类，支持输入关键词进行文档搜索，选定、全选、复制、粘贴、删除、重命名等功能，选中文件可通过二维码或邮件的方式进行分享发送，方便教师便捷分享教学内容。</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14、白板软件：</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1）笔色：支持20种颜色；支持滑动调整笔迹粗细；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2）擦除方式：支持手势识别板擦，手动选择板擦、圈选擦除、清屏；</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3）白板书写支持自定义笔锋效果，支持开启/关闭该功能；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智能表格绘制功能：安卓下支持智能图表绘制，通过识别矩形图形后手绘增加表格行列，表格中书写区域可根据书写内容自适应大小，表格内容与表格边界可同时选中并一并拖动；形成表格对象后可以直接点击按钮添加行或列。并且智能图标支持删减表格中的行；（提供 CNAS 认证检测报告复印件或扫描件并加盖制造商公章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15、签到墙：整机支持拍照签到功能，照片可进行签名并保存到整机内；签名墙可更换背景图片；签名可更改为任意颜色；签名墙支持四种展示效果；</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16、欢迎页：预置五种欢迎页模板，用户同时可自定义欢迎页，支持插入图片、视频、音频、文字，可调整字体大小、颜色以及对齐格式；</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17、预装整机自主品牌的网络教学微课平台；（提供 CNAS 认证检测报告复印件或扫描件并加盖制造商公章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18、OTA升级：整机具备OTA 升级功能OTA空中下载技术：产品软件，可通过后台服务器网络推送的方式实现整机软件或应用软件的在线升级，升级可采取整机软件包升级或差分包软件升级方式；</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19、侧拉目录板功能：支持在任意通道下从屏幕一侧快速拖出书写白板；可根据需求选择书写白板的展开面积的大小；支持书写、擦除、截图功能，支持可自定义开启或关闭目录板；（提供 CNAS 认证检测报告复印件或扫描件并加盖制造商公章）</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20、签到墙：整机支持拍照签到功能，照片可进行签名并保存到整机内；签名墙可更换背景图片；签名可更改为任意颜色；签名墙支持四种展示效果；</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安卓助手：支持系统内存清理，支持应用卸载，内存数据（可用内存数据、全部内存数据）显示、硬盘数据显示（用户可用空间、用户已使用空间、系统使用空间、全部硬盘空间）；支持网络速度、网络强度、网络信道的检测；</w:t>
            </w:r>
          </w:p>
          <w:p>
            <w:pPr>
              <w:widowControl/>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lang w:val="en-US" w:eastAsia="zh-CN"/>
              </w:rPr>
              <w:t>22、为保障产品的服务，报价文件须提供制造商针对本项目整机三年免费保修服务承诺函原件，和原厂授权书原件。</w:t>
            </w:r>
          </w:p>
        </w:tc>
        <w:tc>
          <w:tcPr>
            <w:tcW w:w="852" w:type="dxa"/>
            <w:tcBorders>
              <w:top w:val="single" w:color="auto" w:sz="4" w:space="0"/>
              <w:bottom w:val="single" w:color="auto" w:sz="4" w:space="0"/>
            </w:tcBorders>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套</w:t>
            </w:r>
          </w:p>
        </w:tc>
        <w:tc>
          <w:tcPr>
            <w:tcW w:w="744" w:type="dxa"/>
            <w:tcBorders>
              <w:top w:val="single" w:color="auto" w:sz="4" w:space="0"/>
              <w:bottom w:val="single" w:color="auto" w:sz="4" w:space="0"/>
              <w:right w:val="single" w:color="auto" w:sz="4" w:space="0"/>
            </w:tcBorders>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tcBorders>
              <w:top w:val="single" w:color="auto" w:sz="4" w:space="0"/>
            </w:tcBorders>
            <w:noWrap w:val="0"/>
            <w:vAlign w:val="center"/>
          </w:tcPr>
          <w:p>
            <w:pPr>
              <w:pStyle w:val="18"/>
              <w:keepNext w:val="0"/>
              <w:keepLines w:val="0"/>
              <w:pageBreakBefore w:val="0"/>
              <w:kinsoku/>
              <w:wordWrap/>
              <w:overflowPunct/>
              <w:topLinePunct w:val="0"/>
              <w:bidi w:val="0"/>
              <w:snapToGrid/>
              <w:spacing w:line="420" w:lineRule="exact"/>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w:t>
            </w:r>
          </w:p>
        </w:tc>
        <w:tc>
          <w:tcPr>
            <w:tcW w:w="1740" w:type="dxa"/>
            <w:tcBorders>
              <w:top w:val="single" w:color="auto" w:sz="4" w:space="0"/>
            </w:tcBorders>
            <w:noWrap w:val="0"/>
            <w:vAlign w:val="center"/>
          </w:tcPr>
          <w:p>
            <w:pPr>
              <w:pStyle w:val="19"/>
              <w:numPr>
                <w:ilvl w:val="0"/>
                <w:numId w:val="0"/>
              </w:numPr>
              <w:spacing w:line="240" w:lineRule="auto"/>
              <w:ind w:leftChars="0"/>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智慧屏OPS</w:t>
            </w:r>
          </w:p>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终端主机</w:t>
            </w:r>
          </w:p>
        </w:tc>
        <w:tc>
          <w:tcPr>
            <w:tcW w:w="4476" w:type="dxa"/>
            <w:tcBorders>
              <w:top w:val="single" w:color="auto" w:sz="4" w:space="0"/>
            </w:tcBorders>
            <w:noWrap w:val="0"/>
            <w:vAlign w:val="top"/>
          </w:tcPr>
          <w:p>
            <w:pPr>
              <w:pStyle w:val="19"/>
              <w:numPr>
                <w:ilvl w:val="0"/>
                <w:numId w:val="0"/>
              </w:numPr>
              <w:spacing w:line="240" w:lineRule="auto"/>
              <w:ind w:leftChars="0"/>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1、一体机终端机采用80pin OPS接口；</w:t>
            </w:r>
          </w:p>
          <w:p>
            <w:pPr>
              <w:pStyle w:val="19"/>
              <w:numPr>
                <w:ilvl w:val="0"/>
                <w:numId w:val="0"/>
              </w:numPr>
              <w:spacing w:line="240" w:lineRule="auto"/>
              <w:ind w:leftChars="0"/>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2、处理器：Intel I5或以上，主频2.4G或以上； </w:t>
            </w:r>
          </w:p>
          <w:p>
            <w:pPr>
              <w:pStyle w:val="19"/>
              <w:numPr>
                <w:ilvl w:val="0"/>
                <w:numId w:val="0"/>
              </w:numPr>
              <w:spacing w:line="240" w:lineRule="auto"/>
              <w:ind w:leftChars="0"/>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3、内存：8G 或以上配置；SSD硬盘：256G或以上配置；内置WiFi：IEEE 802.11n标准；内置网卡：10M/100M/1000M；</w:t>
            </w:r>
          </w:p>
          <w:p>
            <w:pPr>
              <w:pStyle w:val="19"/>
              <w:numPr>
                <w:ilvl w:val="0"/>
                <w:numId w:val="0"/>
              </w:numPr>
              <w:spacing w:line="240" w:lineRule="auto"/>
              <w:ind w:leftChars="0"/>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4、具有独立USB接口：6个USB接口；</w:t>
            </w:r>
          </w:p>
          <w:p>
            <w:pPr>
              <w:pStyle w:val="19"/>
              <w:numPr>
                <w:ilvl w:val="0"/>
                <w:numId w:val="0"/>
              </w:numPr>
              <w:spacing w:line="240" w:lineRule="auto"/>
              <w:ind w:left="0" w:leftChars="0" w:firstLine="0" w:firstLineChars="0"/>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5、具有视频输出接口：HDMI接口。</w:t>
            </w:r>
          </w:p>
        </w:tc>
        <w:tc>
          <w:tcPr>
            <w:tcW w:w="852" w:type="dxa"/>
            <w:tcBorders>
              <w:top w:val="single" w:color="auto" w:sz="4" w:space="0"/>
            </w:tcBorders>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台</w:t>
            </w:r>
          </w:p>
        </w:tc>
        <w:tc>
          <w:tcPr>
            <w:tcW w:w="744" w:type="dxa"/>
            <w:tcBorders>
              <w:top w:val="single" w:color="auto" w:sz="4" w:space="0"/>
            </w:tcBorders>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center"/>
          </w:tcPr>
          <w:p>
            <w:pPr>
              <w:pStyle w:val="18"/>
              <w:keepNext w:val="0"/>
              <w:keepLines w:val="0"/>
              <w:pageBreakBefore w:val="0"/>
              <w:kinsoku/>
              <w:wordWrap/>
              <w:overflowPunct/>
              <w:topLinePunct w:val="0"/>
              <w:bidi w:val="0"/>
              <w:snapToGrid/>
              <w:spacing w:line="420" w:lineRule="exact"/>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p>
        </w:tc>
        <w:tc>
          <w:tcPr>
            <w:tcW w:w="1740" w:type="dxa"/>
            <w:noWrap w:val="0"/>
            <w:vAlign w:val="center"/>
          </w:tcPr>
          <w:p>
            <w:pPr>
              <w:widowControl/>
              <w:spacing w:line="24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全向</w:t>
            </w:r>
          </w:p>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color w:val="auto"/>
                <w:kern w:val="0"/>
                <w:sz w:val="24"/>
                <w:szCs w:val="24"/>
                <w:lang w:val="en-US" w:eastAsia="zh-CN" w:bidi="ar"/>
              </w:rPr>
              <w:t>会议拾音器</w:t>
            </w:r>
          </w:p>
        </w:tc>
        <w:tc>
          <w:tcPr>
            <w:tcW w:w="4476" w:type="dxa"/>
            <w:noWrap w:val="0"/>
            <w:vAlign w:val="center"/>
          </w:tcPr>
          <w:p>
            <w:pPr>
              <w:keepNext w:val="0"/>
              <w:keepLines w:val="0"/>
              <w:widowControl/>
              <w:numPr>
                <w:ilvl w:val="0"/>
                <w:numId w:val="2"/>
              </w:numPr>
              <w:suppressLineNumbers w:val="0"/>
              <w:spacing w:line="240" w:lineRule="auto"/>
              <w:jc w:val="left"/>
              <w:textAlignment w:val="top"/>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音视频会议专用，适用于中大型会议室，USB/无线2.4G全向拾音麦克风；</w:t>
            </w:r>
          </w:p>
          <w:p>
            <w:pPr>
              <w:keepNext w:val="0"/>
              <w:keepLines w:val="0"/>
              <w:widowControl/>
              <w:numPr>
                <w:ilvl w:val="0"/>
                <w:numId w:val="2"/>
              </w:numPr>
              <w:suppressLineNumbers w:val="0"/>
              <w:spacing w:line="240" w:lineRule="auto"/>
              <w:ind w:left="0" w:leftChars="0" w:firstLine="0" w:firstLineChars="0"/>
              <w:jc w:val="left"/>
              <w:textAlignment w:val="top"/>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具有回音消除技术，高效抗噪音技术，2.4G无线和USB连线自由切换；</w:t>
            </w:r>
          </w:p>
          <w:p>
            <w:pPr>
              <w:keepNext w:val="0"/>
              <w:keepLines w:val="0"/>
              <w:widowControl/>
              <w:numPr>
                <w:ilvl w:val="0"/>
                <w:numId w:val="2"/>
              </w:numPr>
              <w:suppressLineNumbers w:val="0"/>
              <w:spacing w:line="240" w:lineRule="auto"/>
              <w:ind w:left="0" w:leftChars="0" w:firstLine="0" w:firstLineChars="0"/>
              <w:jc w:val="left"/>
              <w:textAlignment w:val="top"/>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先进的DSP技术可使会议内容得到高保真的传输。内置大容量锂电池，确保会议长时间不中断。</w:t>
            </w:r>
          </w:p>
          <w:p>
            <w:pPr>
              <w:keepNext w:val="0"/>
              <w:keepLines w:val="0"/>
              <w:widowControl/>
              <w:numPr>
                <w:ilvl w:val="0"/>
                <w:numId w:val="2"/>
              </w:numPr>
              <w:suppressLineNumbers w:val="0"/>
              <w:spacing w:line="240" w:lineRule="auto"/>
              <w:ind w:left="0" w:leftChars="0" w:firstLine="0" w:firstLineChars="0"/>
              <w:jc w:val="left"/>
              <w:textAlignment w:val="top"/>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独特的飞碟造型，内置3组高灵敏360度全向麦，拾音距离5-6M；</w:t>
            </w:r>
          </w:p>
          <w:p>
            <w:pPr>
              <w:pStyle w:val="19"/>
              <w:numPr>
                <w:ilvl w:val="0"/>
                <w:numId w:val="0"/>
              </w:numPr>
              <w:spacing w:line="240" w:lineRule="auto"/>
              <w:ind w:left="0" w:leftChars="0" w:firstLine="0" w:firstLineChars="0"/>
              <w:rPr>
                <w:rFonts w:hint="eastAsia" w:ascii="宋体" w:hAnsi="宋体" w:eastAsia="宋体" w:cs="宋体"/>
                <w:kern w:val="0"/>
                <w:sz w:val="24"/>
                <w:szCs w:val="24"/>
                <w:lang w:val="en-US" w:eastAsia="zh-CN" w:bidi="ar-SA"/>
              </w:rPr>
            </w:pPr>
            <w:r>
              <w:rPr>
                <w:rFonts w:hint="eastAsia" w:ascii="宋体" w:hAnsi="宋体" w:eastAsia="宋体" w:cs="宋体"/>
                <w:i w:val="0"/>
                <w:color w:val="auto"/>
                <w:sz w:val="24"/>
                <w:szCs w:val="24"/>
                <w:u w:val="none"/>
                <w:lang w:val="en-US" w:eastAsia="zh-CN"/>
              </w:rPr>
              <w:t>多组快捷按键，易于操作，可快速投入使用。</w:t>
            </w:r>
          </w:p>
        </w:tc>
        <w:tc>
          <w:tcPr>
            <w:tcW w:w="852"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台</w:t>
            </w:r>
          </w:p>
        </w:tc>
        <w:tc>
          <w:tcPr>
            <w:tcW w:w="744"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center"/>
          </w:tcPr>
          <w:p>
            <w:pPr>
              <w:pStyle w:val="18"/>
              <w:keepNext w:val="0"/>
              <w:keepLines w:val="0"/>
              <w:pageBreakBefore w:val="0"/>
              <w:kinsoku/>
              <w:wordWrap/>
              <w:overflowPunct/>
              <w:topLinePunct w:val="0"/>
              <w:bidi w:val="0"/>
              <w:snapToGrid/>
              <w:spacing w:line="420" w:lineRule="exact"/>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w:t>
            </w:r>
          </w:p>
        </w:tc>
        <w:tc>
          <w:tcPr>
            <w:tcW w:w="1740" w:type="dxa"/>
            <w:noWrap w:val="0"/>
            <w:vAlign w:val="center"/>
          </w:tcPr>
          <w:p>
            <w:pPr>
              <w:pStyle w:val="19"/>
              <w:numPr>
                <w:ilvl w:val="0"/>
                <w:numId w:val="0"/>
              </w:numPr>
              <w:spacing w:line="240" w:lineRule="auto"/>
              <w:ind w:leftChars="0"/>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智慧屏</w:t>
            </w:r>
          </w:p>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移动机架</w:t>
            </w:r>
          </w:p>
        </w:tc>
        <w:tc>
          <w:tcPr>
            <w:tcW w:w="4476" w:type="dxa"/>
            <w:noWrap w:val="0"/>
            <w:vAlign w:val="top"/>
          </w:tcPr>
          <w:p>
            <w:pPr>
              <w:pStyle w:val="19"/>
              <w:numPr>
                <w:ilvl w:val="0"/>
                <w:numId w:val="0"/>
              </w:numPr>
              <w:spacing w:line="240" w:lineRule="auto"/>
              <w:ind w:leftChars="0"/>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1、产品尺寸（长x宽x高mm）：1202*563*262；</w:t>
            </w:r>
          </w:p>
          <w:p>
            <w:pPr>
              <w:pStyle w:val="19"/>
              <w:numPr>
                <w:ilvl w:val="0"/>
                <w:numId w:val="0"/>
              </w:numPr>
              <w:spacing w:line="240" w:lineRule="auto"/>
              <w:ind w:leftChars="0"/>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2、产品净重（kg）：48kg；</w:t>
            </w:r>
          </w:p>
          <w:p>
            <w:pPr>
              <w:pStyle w:val="19"/>
              <w:numPr>
                <w:ilvl w:val="0"/>
                <w:numId w:val="0"/>
              </w:numPr>
              <w:spacing w:line="240" w:lineRule="auto"/>
              <w:ind w:leftChars="0"/>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3、适用尺寸：100英寸；98英寸；86英寸；</w:t>
            </w:r>
          </w:p>
          <w:p>
            <w:pPr>
              <w:pStyle w:val="19"/>
              <w:numPr>
                <w:ilvl w:val="0"/>
                <w:numId w:val="0"/>
              </w:numPr>
              <w:spacing w:line="240" w:lineRule="auto"/>
              <w:ind w:leftChars="0"/>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4、适用孔距：1000x600范围（横向x纵向）</w:t>
            </w:r>
          </w:p>
          <w:p>
            <w:pPr>
              <w:pStyle w:val="19"/>
              <w:numPr>
                <w:ilvl w:val="0"/>
                <w:numId w:val="0"/>
              </w:numPr>
              <w:spacing w:line="240" w:lineRule="auto"/>
              <w:ind w:leftChars="0"/>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5、最大承重（kg）：90-180；</w:t>
            </w:r>
          </w:p>
          <w:p>
            <w:pPr>
              <w:pStyle w:val="19"/>
              <w:numPr>
                <w:ilvl w:val="0"/>
                <w:numId w:val="0"/>
              </w:numPr>
              <w:spacing w:line="240" w:lineRule="auto"/>
              <w:ind w:leftChars="0"/>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6、挂架材质</w:t>
            </w:r>
            <w:r>
              <w:rPr>
                <w:rFonts w:hint="eastAsia" w:ascii="宋体" w:hAnsi="宋体" w:eastAsia="宋体" w:cs="宋体"/>
                <w:i w:val="0"/>
                <w:color w:val="auto"/>
                <w:kern w:val="0"/>
                <w:sz w:val="24"/>
                <w:szCs w:val="24"/>
                <w:u w:val="none"/>
                <w:lang w:val="en-US" w:eastAsia="zh-CN" w:bidi="ar"/>
              </w:rPr>
              <w:tab/>
            </w:r>
            <w:r>
              <w:rPr>
                <w:rFonts w:hint="eastAsia" w:ascii="宋体" w:hAnsi="宋体" w:eastAsia="宋体" w:cs="宋体"/>
                <w:i w:val="0"/>
                <w:color w:val="auto"/>
                <w:kern w:val="0"/>
                <w:sz w:val="24"/>
                <w:szCs w:val="24"/>
                <w:u w:val="none"/>
                <w:lang w:val="en-US" w:eastAsia="zh-CN" w:bidi="ar"/>
              </w:rPr>
              <w:t>：航空铝材、冷压板、ABS塑料；</w:t>
            </w:r>
          </w:p>
          <w:p>
            <w:pPr>
              <w:pStyle w:val="19"/>
              <w:numPr>
                <w:ilvl w:val="0"/>
                <w:numId w:val="0"/>
              </w:numPr>
              <w:spacing w:line="240" w:lineRule="auto"/>
              <w:ind w:leftChars="0"/>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7、调节度：360旋转、自由伸缩1390-1690mm</w:t>
            </w:r>
          </w:p>
          <w:p>
            <w:pPr>
              <w:pStyle w:val="19"/>
              <w:numPr>
                <w:ilvl w:val="0"/>
                <w:numId w:val="0"/>
              </w:numPr>
              <w:spacing w:line="240" w:lineRule="auto"/>
              <w:ind w:left="0" w:leftChars="0" w:firstLine="0" w:firstLineChars="0"/>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8、颜色：白色或黑色任选。</w:t>
            </w:r>
          </w:p>
        </w:tc>
        <w:tc>
          <w:tcPr>
            <w:tcW w:w="852"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套</w:t>
            </w:r>
          </w:p>
        </w:tc>
        <w:tc>
          <w:tcPr>
            <w:tcW w:w="744"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center"/>
          </w:tcPr>
          <w:p>
            <w:pPr>
              <w:pStyle w:val="18"/>
              <w:keepNext w:val="0"/>
              <w:keepLines w:val="0"/>
              <w:pageBreakBefore w:val="0"/>
              <w:kinsoku/>
              <w:wordWrap/>
              <w:overflowPunct/>
              <w:topLinePunct w:val="0"/>
              <w:bidi w:val="0"/>
              <w:snapToGrid/>
              <w:spacing w:line="420" w:lineRule="exact"/>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w:t>
            </w:r>
          </w:p>
        </w:tc>
        <w:tc>
          <w:tcPr>
            <w:tcW w:w="1740" w:type="dxa"/>
            <w:noWrap w:val="0"/>
            <w:vAlign w:val="center"/>
          </w:tcPr>
          <w:p>
            <w:pPr>
              <w:pStyle w:val="19"/>
              <w:numPr>
                <w:ilvl w:val="0"/>
                <w:numId w:val="0"/>
              </w:numPr>
              <w:spacing w:line="240" w:lineRule="auto"/>
              <w:ind w:leftChars="0"/>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智慧屏</w:t>
            </w:r>
          </w:p>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壁挂套件</w:t>
            </w:r>
          </w:p>
        </w:tc>
        <w:tc>
          <w:tcPr>
            <w:tcW w:w="4476" w:type="dxa"/>
            <w:noWrap w:val="0"/>
            <w:vAlign w:val="top"/>
          </w:tcPr>
          <w:p>
            <w:pPr>
              <w:pStyle w:val="19"/>
              <w:numPr>
                <w:ilvl w:val="0"/>
                <w:numId w:val="0"/>
              </w:numPr>
              <w:spacing w:line="240" w:lineRule="auto"/>
              <w:ind w:leftChars="0"/>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2、产品净重（kg）：8kg；</w:t>
            </w:r>
          </w:p>
          <w:p>
            <w:pPr>
              <w:pStyle w:val="19"/>
              <w:numPr>
                <w:ilvl w:val="0"/>
                <w:numId w:val="0"/>
              </w:numPr>
              <w:spacing w:line="240" w:lineRule="auto"/>
              <w:ind w:leftChars="0"/>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3、适用尺寸：98英寸；86；75英寸；</w:t>
            </w:r>
          </w:p>
          <w:p>
            <w:pPr>
              <w:pStyle w:val="19"/>
              <w:numPr>
                <w:ilvl w:val="0"/>
                <w:numId w:val="0"/>
              </w:numPr>
              <w:spacing w:line="240" w:lineRule="auto"/>
              <w:ind w:leftChars="0"/>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4、适用孔距：1000x600范围（横向x纵向）</w:t>
            </w:r>
          </w:p>
          <w:p>
            <w:pPr>
              <w:pStyle w:val="19"/>
              <w:numPr>
                <w:ilvl w:val="0"/>
                <w:numId w:val="0"/>
              </w:numPr>
              <w:spacing w:line="240" w:lineRule="auto"/>
              <w:ind w:leftChars="0"/>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5、最大承重（kg）：90-180；</w:t>
            </w:r>
          </w:p>
          <w:p>
            <w:pPr>
              <w:pStyle w:val="19"/>
              <w:numPr>
                <w:ilvl w:val="0"/>
                <w:numId w:val="0"/>
              </w:numPr>
              <w:spacing w:line="240" w:lineRule="auto"/>
              <w:ind w:left="0" w:leftChars="0" w:firstLine="0" w:firstLineChars="0"/>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6、挂架材质</w:t>
            </w:r>
            <w:r>
              <w:rPr>
                <w:rFonts w:hint="eastAsia" w:ascii="宋体" w:hAnsi="宋体" w:eastAsia="宋体" w:cs="宋体"/>
                <w:i w:val="0"/>
                <w:color w:val="auto"/>
                <w:kern w:val="0"/>
                <w:sz w:val="24"/>
                <w:szCs w:val="24"/>
                <w:u w:val="none"/>
                <w:lang w:val="en-US" w:eastAsia="zh-CN" w:bidi="ar"/>
              </w:rPr>
              <w:tab/>
            </w:r>
            <w:r>
              <w:rPr>
                <w:rFonts w:hint="eastAsia" w:ascii="宋体" w:hAnsi="宋体" w:eastAsia="宋体" w:cs="宋体"/>
                <w:i w:val="0"/>
                <w:color w:val="auto"/>
                <w:kern w:val="0"/>
                <w:sz w:val="24"/>
                <w:szCs w:val="24"/>
                <w:u w:val="none"/>
                <w:lang w:val="en-US" w:eastAsia="zh-CN" w:bidi="ar"/>
              </w:rPr>
              <w:t>：冷压钢板、ABS塑料。</w:t>
            </w:r>
          </w:p>
        </w:tc>
        <w:tc>
          <w:tcPr>
            <w:tcW w:w="852"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套</w:t>
            </w:r>
          </w:p>
        </w:tc>
        <w:tc>
          <w:tcPr>
            <w:tcW w:w="744"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trPr>
        <w:tc>
          <w:tcPr>
            <w:tcW w:w="660" w:type="dxa"/>
            <w:noWrap w:val="0"/>
            <w:vAlign w:val="center"/>
          </w:tcPr>
          <w:p>
            <w:pPr>
              <w:pStyle w:val="18"/>
              <w:keepNext w:val="0"/>
              <w:keepLines w:val="0"/>
              <w:pageBreakBefore w:val="0"/>
              <w:kinsoku/>
              <w:wordWrap/>
              <w:overflowPunct/>
              <w:topLinePunct w:val="0"/>
              <w:bidi w:val="0"/>
              <w:snapToGrid/>
              <w:spacing w:line="420" w:lineRule="exact"/>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7</w:t>
            </w:r>
          </w:p>
        </w:tc>
        <w:tc>
          <w:tcPr>
            <w:tcW w:w="1740" w:type="dxa"/>
            <w:noWrap w:val="0"/>
            <w:vAlign w:val="center"/>
          </w:tcPr>
          <w:p>
            <w:pPr>
              <w:pStyle w:val="19"/>
              <w:numPr>
                <w:ilvl w:val="0"/>
                <w:numId w:val="0"/>
              </w:numPr>
              <w:spacing w:line="240" w:lineRule="auto"/>
              <w:ind w:leftChars="0"/>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4K</w:t>
            </w:r>
          </w:p>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无线同屏器</w:t>
            </w:r>
          </w:p>
        </w:tc>
        <w:tc>
          <w:tcPr>
            <w:tcW w:w="4476" w:type="dxa"/>
            <w:noWrap w:val="0"/>
            <w:vAlign w:val="top"/>
          </w:tcPr>
          <w:p>
            <w:pP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产品类型：智能无线同屏器</w:t>
            </w:r>
          </w:p>
          <w:p>
            <w:pPr>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支持多种分辨率输出信号（4K/1080P/720P）。</w:t>
            </w:r>
          </w:p>
          <w:p>
            <w:pPr>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无线规格要求：5GHz，802.11ac 2T2R，蓝牙4.0。</w:t>
            </w:r>
          </w:p>
          <w:p>
            <w:pPr>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设备接口:1个HDMI输出; 1个USB接口；一个直流电源接口。</w:t>
            </w:r>
          </w:p>
          <w:p>
            <w:pPr>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网络加密接入：支持PEAPv0, EAP-TLS &amp; EAP-MSCHAPv2等企业路由加密协议，支持不同国家和地区的无线信道选择切换，支持无线直连、无线桥接外网和有线连接多种网络连接模式。</w:t>
            </w:r>
          </w:p>
          <w:p>
            <w:pPr>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支持Windows、苹果、安卓系统的电脑手机设备无线同屏。</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支持电脑、</w:t>
            </w:r>
            <w:r>
              <w:rPr>
                <w:rFonts w:hint="eastAsia" w:ascii="宋体" w:hAnsi="宋体" w:eastAsia="宋体" w:cs="宋体"/>
                <w:color w:val="auto"/>
                <w:sz w:val="24"/>
                <w:szCs w:val="24"/>
                <w:lang w:val="en-US" w:eastAsia="zh-CN"/>
              </w:rPr>
              <w:t>机顶盒</w:t>
            </w:r>
            <w:r>
              <w:rPr>
                <w:rFonts w:hint="eastAsia" w:ascii="宋体" w:hAnsi="宋体" w:eastAsia="宋体" w:cs="宋体"/>
                <w:color w:val="auto"/>
                <w:sz w:val="24"/>
                <w:szCs w:val="24"/>
              </w:rPr>
              <w:t>、高清播放器等设备使用HDMI接口发射器进行无线同屏</w:t>
            </w:r>
            <w:r>
              <w:rPr>
                <w:rFonts w:hint="eastAsia" w:ascii="宋体" w:hAnsi="宋体" w:eastAsia="宋体" w:cs="宋体"/>
                <w:color w:val="auto"/>
                <w:sz w:val="24"/>
                <w:szCs w:val="24"/>
                <w:lang w:eastAsia="zh-CN"/>
              </w:rPr>
              <w:t>。</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支持苹果iOS系统和安卓系统的手机／平板无线投屏（声音和画面同时传输）</w:t>
            </w:r>
            <w:r>
              <w:rPr>
                <w:rFonts w:hint="eastAsia" w:ascii="宋体" w:hAnsi="宋体" w:eastAsia="宋体" w:cs="宋体"/>
                <w:color w:val="auto"/>
                <w:sz w:val="24"/>
                <w:szCs w:val="24"/>
                <w:lang w:eastAsia="zh-CN"/>
              </w:rPr>
              <w:t>。</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8、支持</w:t>
            </w:r>
            <w:r>
              <w:rPr>
                <w:rFonts w:hint="eastAsia" w:ascii="宋体" w:hAnsi="宋体" w:eastAsia="宋体" w:cs="宋体"/>
                <w:color w:val="auto"/>
                <w:sz w:val="24"/>
                <w:szCs w:val="24"/>
              </w:rPr>
              <w:t>投屏码和主客控制功能，确保投屏安全可控。支持Google Home APP和电脑Chrome浏览器无线投屏。</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支持USB回控，能够接入鼠标、触摸屏等输入设备来控制被投屏的电脑。</w:t>
            </w:r>
          </w:p>
          <w:p>
            <w:pPr>
              <w:rPr>
                <w:rFonts w:hint="eastAsia" w:ascii="宋体" w:hAnsi="宋体" w:eastAsia="宋体" w:cs="宋体"/>
                <w:color w:val="auto"/>
                <w:sz w:val="24"/>
                <w:szCs w:val="24"/>
              </w:rPr>
            </w:pPr>
            <w:r>
              <w:rPr>
                <w:rFonts w:hint="eastAsia" w:ascii="宋体" w:hAnsi="宋体" w:eastAsia="宋体" w:cs="宋体"/>
                <w:color w:val="auto"/>
                <w:sz w:val="24"/>
                <w:szCs w:val="24"/>
              </w:rPr>
              <w:t>支持自动循环播放U盘内视频文件，并可自动切换投屏和播放状态。</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w:t>
            </w:r>
            <w:r>
              <w:rPr>
                <w:rFonts w:hint="eastAsia" w:ascii="宋体" w:hAnsi="宋体" w:eastAsia="宋体" w:cs="宋体"/>
                <w:color w:val="auto"/>
                <w:sz w:val="24"/>
                <w:szCs w:val="24"/>
                <w:lang w:bidi="ar"/>
              </w:rPr>
              <w:t>支持在没有互联网状态下投屏；</w:t>
            </w:r>
            <w:r>
              <w:rPr>
                <w:rFonts w:hint="eastAsia" w:ascii="宋体" w:hAnsi="宋体" w:eastAsia="宋体" w:cs="宋体"/>
                <w:color w:val="auto"/>
                <w:sz w:val="24"/>
                <w:szCs w:val="24"/>
              </w:rPr>
              <w:t>支持网页后台管理，要求系统具备10个以上国家语言系统版本可选。</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设备要求采用可长时间工作不需要重启的Linux系统，并具备自动重启功能。</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要求具备设备管理系统软件，可实现在线设备的状态监测、群组管理、批量设置、定时重启、在线升级等中控管理功能。</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13、具备无线投屏协作软件系统和会议无线投屏设备远程集中控制系统的软件著作证书（提供证书扫描件并加盖制造商公章）</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14、产品具有第三方有权机构出具的CTI和CNAS检测报告（提供证书扫描件并加盖制造商公章，加以证明此项参数里标注</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号的第</w:t>
            </w:r>
            <w:r>
              <w:rPr>
                <w:rFonts w:hint="eastAsia" w:ascii="宋体" w:hAnsi="宋体" w:eastAsia="宋体" w:cs="宋体"/>
                <w:color w:val="auto"/>
                <w:sz w:val="24"/>
                <w:szCs w:val="24"/>
                <w:lang w:val="en-US" w:eastAsia="zh-CN"/>
              </w:rPr>
              <w:t>1-12条参数）；</w:t>
            </w:r>
          </w:p>
          <w:p>
            <w:pPr>
              <w:rPr>
                <w:rFonts w:hint="eastAsia" w:ascii="宋体" w:hAnsi="宋体" w:eastAsia="宋体" w:cs="宋体"/>
                <w:kern w:val="0"/>
                <w:sz w:val="24"/>
                <w:szCs w:val="24"/>
                <w:lang w:val="en-US" w:eastAsia="zh-CN" w:bidi="ar-SA"/>
              </w:rPr>
            </w:pPr>
            <w:r>
              <w:rPr>
                <w:rFonts w:hint="eastAsia" w:ascii="宋体" w:hAnsi="宋体" w:eastAsia="宋体" w:cs="宋体"/>
                <w:color w:val="auto"/>
                <w:kern w:val="2"/>
                <w:sz w:val="24"/>
                <w:szCs w:val="24"/>
                <w:lang w:val="en-US" w:eastAsia="zh-CN" w:bidi="ar-SA"/>
              </w:rPr>
              <w:t>15、为保障产品的服务，报价文件须提供制造商针对本项目整机三年免费保修服务承诺函原件，和原厂授权书原件。</w:t>
            </w:r>
          </w:p>
        </w:tc>
        <w:tc>
          <w:tcPr>
            <w:tcW w:w="852"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台</w:t>
            </w:r>
          </w:p>
        </w:tc>
        <w:tc>
          <w:tcPr>
            <w:tcW w:w="744"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2</w:t>
            </w:r>
          </w:p>
        </w:tc>
      </w:tr>
    </w:tbl>
    <w:p>
      <w:pPr>
        <w:keepNext w:val="0"/>
        <w:keepLines w:val="0"/>
        <w:pageBreakBefore w:val="0"/>
        <w:kinsoku/>
        <w:wordWrap/>
        <w:overflowPunct/>
        <w:topLinePunct w:val="0"/>
        <w:bidi w:val="0"/>
        <w:spacing w:line="360" w:lineRule="auto"/>
        <w:rPr>
          <w:rFonts w:hint="eastAsia" w:ascii="宋体" w:hAnsi="宋体" w:eastAsia="宋体" w:cs="宋体"/>
          <w:kern w:val="0"/>
          <w:sz w:val="24"/>
          <w:szCs w:val="24"/>
          <w:lang w:val="en-US" w:eastAsia="zh-CN" w:bidi="ar-SA"/>
        </w:rPr>
      </w:pPr>
    </w:p>
    <w:p>
      <w:pPr>
        <w:keepNext w:val="0"/>
        <w:keepLines w:val="0"/>
        <w:pageBreakBefore/>
        <w:widowControl w:val="0"/>
        <w:numPr>
          <w:ilvl w:val="0"/>
          <w:numId w:val="0"/>
        </w:numPr>
        <w:adjustRightInd w:val="0"/>
        <w:snapToGrid w:val="0"/>
        <w:spacing w:before="312" w:beforeLines="100" w:after="312" w:afterLines="100" w:line="240" w:lineRule="auto"/>
        <w:jc w:val="center"/>
        <w:textAlignment w:val="auto"/>
        <w:outlineLvl w:val="0"/>
        <w:rPr>
          <w:rFonts w:hint="eastAsia" w:ascii="仿宋" w:hAnsi="仿宋" w:eastAsia="仿宋" w:cs="Times New Roman"/>
          <w:b/>
          <w:bCs/>
          <w:kern w:val="2"/>
          <w:sz w:val="32"/>
          <w:szCs w:val="32"/>
          <w:lang w:val="en-US" w:eastAsia="zh-CN" w:bidi="ar-SA"/>
        </w:rPr>
      </w:pPr>
      <w:bookmarkStart w:id="1" w:name="_Toc35532123"/>
      <w:bookmarkStart w:id="2" w:name="_Toc35532122"/>
      <w:r>
        <w:rPr>
          <w:rFonts w:hint="eastAsia" w:ascii="仿宋" w:hAnsi="仿宋" w:eastAsia="仿宋" w:cs="Times New Roman"/>
          <w:b/>
          <w:bCs/>
          <w:kern w:val="2"/>
          <w:sz w:val="32"/>
          <w:szCs w:val="32"/>
          <w:lang w:val="en-US" w:eastAsia="zh-CN" w:bidi="ar-SA"/>
        </w:rPr>
        <w:t>第二章  评审办法（综合评估法）</w:t>
      </w:r>
      <w:bookmarkEnd w:id="1"/>
    </w:p>
    <w:p>
      <w:pPr>
        <w:keepNext w:val="0"/>
        <w:keepLines w:val="0"/>
        <w:pageBreakBefore w:val="0"/>
        <w:widowControl w:val="0"/>
        <w:kinsoku/>
        <w:wordWrap/>
        <w:overflowPunct/>
        <w:topLinePunct w:val="0"/>
        <w:autoSpaceDE/>
        <w:autoSpaceDN/>
        <w:bidi w:val="0"/>
        <w:adjustRightInd/>
        <w:snapToGrid/>
        <w:spacing w:before="90" w:line="360" w:lineRule="auto"/>
        <w:ind w:left="0" w:leftChars="0" w:right="522" w:firstLine="753" w:firstLineChars="300"/>
        <w:jc w:val="left"/>
        <w:textAlignment w:val="auto"/>
        <w:outlineLvl w:val="2"/>
        <w:rPr>
          <w:rFonts w:hint="eastAsia" w:ascii="宋体" w:hAnsi="宋体" w:eastAsia="宋体" w:cs="宋体"/>
          <w:b/>
          <w:bCs/>
          <w:i w:val="0"/>
          <w:iCs/>
          <w:kern w:val="2"/>
          <w:sz w:val="25"/>
          <w:szCs w:val="25"/>
          <w:lang w:val="en-US" w:eastAsia="zh-CN" w:bidi="zh-CN"/>
        </w:rPr>
      </w:pPr>
      <w:r>
        <w:rPr>
          <w:rFonts w:hint="eastAsia" w:ascii="宋体" w:hAnsi="宋体" w:eastAsia="宋体" w:cs="宋体"/>
          <w:b/>
          <w:bCs/>
          <w:i w:val="0"/>
          <w:iCs/>
          <w:kern w:val="2"/>
          <w:sz w:val="25"/>
          <w:szCs w:val="25"/>
          <w:lang w:val="en-US" w:eastAsia="zh-CN" w:bidi="zh-CN"/>
        </w:rPr>
        <w:t>1、初审</w:t>
      </w:r>
    </w:p>
    <w:p>
      <w:pPr>
        <w:keepNext w:val="0"/>
        <w:keepLines w:val="0"/>
        <w:pageBreakBefore w:val="0"/>
        <w:widowControl w:val="0"/>
        <w:kinsoku/>
        <w:wordWrap/>
        <w:overflowPunct/>
        <w:topLinePunct w:val="0"/>
        <w:bidi w:val="0"/>
        <w:spacing w:before="160" w:line="360" w:lineRule="auto"/>
        <w:ind w:left="0" w:leftChars="0" w:right="556" w:firstLine="720" w:firstLineChars="3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评审小组对供应商的响应文件进行初审，以确定其是否满足询比文件的实质性要求。初审表如下：</w:t>
      </w:r>
    </w:p>
    <w:tbl>
      <w:tblPr>
        <w:tblStyle w:val="1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60"/>
        <w:gridCol w:w="2683"/>
        <w:gridCol w:w="772"/>
        <w:gridCol w:w="3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3" w:hRule="atLeast"/>
        </w:trPr>
        <w:tc>
          <w:tcPr>
            <w:tcW w:w="9382" w:type="dxa"/>
            <w:gridSpan w:val="5"/>
            <w:noWrap w:val="0"/>
            <w:vAlign w:val="center"/>
          </w:tcPr>
          <w:p>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资格审查前附表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82" w:type="dxa"/>
            <w:gridSpan w:val="5"/>
            <w:noWrap w:val="0"/>
            <w:vAlign w:val="center"/>
          </w:tcPr>
          <w:p>
            <w:pPr>
              <w:adjustRightInd w:val="0"/>
              <w:snapToGrid w:val="0"/>
              <w:spacing w:line="360" w:lineRule="auto"/>
              <w:ind w:right="-10"/>
              <w:rPr>
                <w:rFonts w:hint="eastAsia" w:ascii="宋体" w:hAnsi="宋体" w:eastAsia="宋体" w:cs="宋体"/>
                <w:sz w:val="21"/>
                <w:szCs w:val="21"/>
                <w:highlight w:val="none"/>
              </w:rPr>
            </w:pPr>
            <w:r>
              <w:rPr>
                <w:rFonts w:hint="eastAsia" w:ascii="宋体" w:hAnsi="宋体" w:eastAsia="宋体" w:cs="宋体"/>
                <w:b/>
                <w:bCs/>
                <w:sz w:val="21"/>
                <w:szCs w:val="21"/>
                <w:highlight w:val="none"/>
              </w:rPr>
              <w:t>资格评审指标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740"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560"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指标名称</w:t>
            </w:r>
          </w:p>
        </w:tc>
        <w:tc>
          <w:tcPr>
            <w:tcW w:w="2683"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指标要求</w:t>
            </w:r>
          </w:p>
        </w:tc>
        <w:tc>
          <w:tcPr>
            <w:tcW w:w="772"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w:t>
            </w:r>
          </w:p>
          <w:p>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tc>
        <w:tc>
          <w:tcPr>
            <w:tcW w:w="3627"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0" w:hRule="atLeast"/>
        </w:trPr>
        <w:tc>
          <w:tcPr>
            <w:tcW w:w="740"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560" w:type="dxa"/>
            <w:tcBorders>
              <w:bottom w:val="single" w:color="auto" w:sz="4" w:space="0"/>
            </w:tcBorders>
            <w:noWrap w:val="0"/>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2683" w:type="dxa"/>
            <w:tcBorders>
              <w:bottom w:val="single" w:color="auto" w:sz="4" w:space="0"/>
            </w:tcBorders>
            <w:noWrap w:val="0"/>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772"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s="宋体"/>
                <w:sz w:val="21"/>
                <w:szCs w:val="21"/>
                <w:highlight w:val="none"/>
              </w:rPr>
            </w:pPr>
          </w:p>
        </w:tc>
        <w:tc>
          <w:tcPr>
            <w:tcW w:w="3627" w:type="dxa"/>
            <w:vMerge w:val="restart"/>
            <w:noWrap w:val="0"/>
            <w:vAlign w:val="center"/>
          </w:tcPr>
          <w:p>
            <w:pPr>
              <w:widowControl w:val="0"/>
              <w:spacing w:line="364" w:lineRule="auto"/>
              <w:ind w:left="107" w:right="66" w:firstLine="57"/>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2"/>
                <w:sz w:val="21"/>
                <w:szCs w:val="21"/>
                <w:highlight w:val="none"/>
                <w:lang w:val="en-US" w:eastAsia="zh-CN" w:bidi="ar-SA"/>
              </w:rPr>
              <w:t>提供有效的营业执照和税务登记证的扫描件或影印件，应完整的体现出营业执照和税务登记证的全部内容。已办理“三证合一”登记的，响应文件中提供营业执照扫描件或影印件即可。事业单位提供事业单位法人证书、民办非企业提供民办非企业单位登记证书、非企业专业服务机构提供执业许可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0" w:hRule="atLeast"/>
        </w:trPr>
        <w:tc>
          <w:tcPr>
            <w:tcW w:w="740"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560" w:type="dxa"/>
            <w:tcBorders>
              <w:bottom w:val="single" w:color="auto" w:sz="4" w:space="0"/>
            </w:tcBorders>
            <w:noWrap w:val="0"/>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税务登记证</w:t>
            </w:r>
          </w:p>
        </w:tc>
        <w:tc>
          <w:tcPr>
            <w:tcW w:w="2683" w:type="dxa"/>
            <w:tcBorders>
              <w:bottom w:val="single" w:color="auto" w:sz="4" w:space="0"/>
            </w:tcBorders>
            <w:noWrap w:val="0"/>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772"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s="宋体"/>
                <w:sz w:val="21"/>
                <w:szCs w:val="21"/>
                <w:highlight w:val="none"/>
              </w:rPr>
            </w:pPr>
          </w:p>
        </w:tc>
        <w:tc>
          <w:tcPr>
            <w:tcW w:w="3627" w:type="dxa"/>
            <w:vMerge w:val="continue"/>
            <w:tcBorders>
              <w:bottom w:val="single" w:color="auto" w:sz="4" w:space="0"/>
            </w:tcBorders>
            <w:noWrap w:val="0"/>
            <w:vAlign w:val="center"/>
          </w:tcPr>
          <w:p>
            <w:pPr>
              <w:adjustRightInd w:val="0"/>
              <w:snapToGrid w:val="0"/>
              <w:spacing w:line="360" w:lineRule="auto"/>
              <w:ind w:right="-1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trPr>
        <w:tc>
          <w:tcPr>
            <w:tcW w:w="9382" w:type="dxa"/>
            <w:gridSpan w:val="5"/>
            <w:tcBorders>
              <w:bottom w:val="single" w:color="auto" w:sz="4" w:space="0"/>
            </w:tcBorders>
            <w:noWrap w:val="0"/>
            <w:vAlign w:val="center"/>
          </w:tcPr>
          <w:p>
            <w:pPr>
              <w:adjustRightInd w:val="0"/>
              <w:snapToGrid w:val="0"/>
              <w:spacing w:line="360" w:lineRule="auto"/>
              <w:ind w:right="-10"/>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rPr>
              <w:t>符合性评审指标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740" w:type="dxa"/>
            <w:tcBorders>
              <w:bottom w:val="single" w:color="auto" w:sz="4" w:space="0"/>
            </w:tcBorders>
            <w:noWrap w:val="0"/>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560" w:type="dxa"/>
            <w:tcBorders>
              <w:bottom w:val="single" w:color="auto" w:sz="4" w:space="0"/>
            </w:tcBorders>
            <w:noWrap w:val="0"/>
            <w:vAlign w:val="center"/>
          </w:tcPr>
          <w:p>
            <w:pPr>
              <w:spacing w:after="50"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报价函</w:t>
            </w:r>
          </w:p>
        </w:tc>
        <w:tc>
          <w:tcPr>
            <w:tcW w:w="2683" w:type="dxa"/>
            <w:tcBorders>
              <w:bottom w:val="single" w:color="auto" w:sz="4" w:space="0"/>
            </w:tcBorders>
            <w:noWrap w:val="0"/>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格式、填写要求符合</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文件规定并加盖公章</w:t>
            </w:r>
          </w:p>
        </w:tc>
        <w:tc>
          <w:tcPr>
            <w:tcW w:w="772" w:type="dxa"/>
            <w:tcBorders>
              <w:bottom w:val="single" w:color="auto" w:sz="4" w:space="0"/>
            </w:tcBorders>
            <w:noWrap w:val="0"/>
            <w:vAlign w:val="center"/>
          </w:tcPr>
          <w:p>
            <w:pPr>
              <w:spacing w:after="50" w:line="360" w:lineRule="auto"/>
              <w:ind w:right="-10"/>
              <w:jc w:val="center"/>
              <w:rPr>
                <w:rFonts w:hint="eastAsia" w:ascii="宋体" w:hAnsi="宋体" w:eastAsia="宋体" w:cs="宋体"/>
                <w:sz w:val="21"/>
                <w:szCs w:val="21"/>
                <w:highlight w:val="none"/>
              </w:rPr>
            </w:pPr>
          </w:p>
        </w:tc>
        <w:tc>
          <w:tcPr>
            <w:tcW w:w="3627" w:type="dxa"/>
            <w:tcBorders>
              <w:bottom w:val="single" w:color="auto" w:sz="4" w:space="0"/>
            </w:tcBorders>
            <w:noWrap w:val="0"/>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eastAsia="zh-CN"/>
              </w:rPr>
              <w:t>四</w:t>
            </w:r>
            <w:r>
              <w:rPr>
                <w:rFonts w:hint="eastAsia" w:ascii="宋体" w:hAnsi="宋体" w:eastAsia="宋体" w:cs="宋体"/>
                <w:sz w:val="21"/>
                <w:szCs w:val="21"/>
                <w:highlight w:val="none"/>
              </w:rPr>
              <w:t>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trPr>
        <w:tc>
          <w:tcPr>
            <w:tcW w:w="740" w:type="dxa"/>
            <w:tcBorders>
              <w:bottom w:val="single" w:color="auto" w:sz="4" w:space="0"/>
            </w:tcBorders>
            <w:noWrap w:val="0"/>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560" w:type="dxa"/>
            <w:tcBorders>
              <w:bottom w:val="single" w:color="auto" w:sz="4" w:space="0"/>
            </w:tcBorders>
            <w:noWrap w:val="0"/>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授权委托书</w:t>
            </w:r>
          </w:p>
        </w:tc>
        <w:tc>
          <w:tcPr>
            <w:tcW w:w="2683" w:type="dxa"/>
            <w:tcBorders>
              <w:bottom w:val="single" w:color="auto" w:sz="4" w:space="0"/>
            </w:tcBorders>
            <w:noWrap w:val="0"/>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法定代表人（单位负责人）身份证明及授权委托书符合磋商文件规定的格式，按规定格式签字盖章</w:t>
            </w:r>
          </w:p>
        </w:tc>
        <w:tc>
          <w:tcPr>
            <w:tcW w:w="772" w:type="dxa"/>
            <w:tcBorders>
              <w:bottom w:val="single" w:color="auto" w:sz="4" w:space="0"/>
            </w:tcBorders>
            <w:noWrap w:val="0"/>
            <w:vAlign w:val="center"/>
          </w:tcPr>
          <w:p>
            <w:pPr>
              <w:spacing w:after="50" w:line="360" w:lineRule="auto"/>
              <w:ind w:right="-10"/>
              <w:jc w:val="center"/>
              <w:rPr>
                <w:rFonts w:hint="eastAsia" w:ascii="宋体" w:hAnsi="宋体" w:eastAsia="宋体" w:cs="宋体"/>
                <w:sz w:val="21"/>
                <w:szCs w:val="21"/>
                <w:highlight w:val="none"/>
              </w:rPr>
            </w:pPr>
          </w:p>
        </w:tc>
        <w:tc>
          <w:tcPr>
            <w:tcW w:w="3627" w:type="dxa"/>
            <w:tcBorders>
              <w:bottom w:val="single" w:color="auto" w:sz="4" w:space="0"/>
            </w:tcBorders>
            <w:noWrap w:val="0"/>
            <w:vAlign w:val="top"/>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法定代表人参加的无需此件，提供身份证明扫描件或影印件即可。见第六章响应文件格式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740" w:type="dxa"/>
            <w:tcBorders>
              <w:bottom w:val="single" w:color="auto" w:sz="4" w:space="0"/>
            </w:tcBorders>
            <w:noWrap w:val="0"/>
            <w:vAlign w:val="center"/>
          </w:tcPr>
          <w:p>
            <w:pPr>
              <w:spacing w:after="50"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p>
        </w:tc>
        <w:tc>
          <w:tcPr>
            <w:tcW w:w="1560" w:type="dxa"/>
            <w:tcBorders>
              <w:bottom w:val="single" w:color="auto" w:sz="4" w:space="0"/>
            </w:tcBorders>
            <w:noWrap w:val="0"/>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其他要求</w:t>
            </w:r>
          </w:p>
        </w:tc>
        <w:tc>
          <w:tcPr>
            <w:tcW w:w="2683" w:type="dxa"/>
            <w:tcBorders>
              <w:bottom w:val="single" w:color="auto" w:sz="4" w:space="0"/>
            </w:tcBorders>
            <w:noWrap w:val="0"/>
            <w:vAlign w:val="center"/>
          </w:tcPr>
          <w:p>
            <w:pPr>
              <w:spacing w:after="50" w:line="360" w:lineRule="auto"/>
              <w:ind w:right="-10"/>
              <w:jc w:val="center"/>
              <w:rPr>
                <w:rFonts w:hint="eastAsia" w:ascii="宋体" w:hAnsi="宋体" w:eastAsia="宋体" w:cs="宋体"/>
                <w:sz w:val="21"/>
                <w:szCs w:val="21"/>
                <w:highlight w:val="none"/>
              </w:rPr>
            </w:pPr>
          </w:p>
        </w:tc>
        <w:tc>
          <w:tcPr>
            <w:tcW w:w="772" w:type="dxa"/>
            <w:tcBorders>
              <w:bottom w:val="single" w:color="auto" w:sz="4" w:space="0"/>
            </w:tcBorders>
            <w:noWrap w:val="0"/>
            <w:vAlign w:val="center"/>
          </w:tcPr>
          <w:p>
            <w:pPr>
              <w:spacing w:after="50" w:line="360" w:lineRule="auto"/>
              <w:ind w:right="-10"/>
              <w:jc w:val="center"/>
              <w:rPr>
                <w:rFonts w:hint="eastAsia" w:ascii="宋体" w:hAnsi="宋体" w:eastAsia="宋体" w:cs="宋体"/>
                <w:sz w:val="21"/>
                <w:szCs w:val="21"/>
                <w:highlight w:val="none"/>
              </w:rPr>
            </w:pPr>
          </w:p>
        </w:tc>
        <w:tc>
          <w:tcPr>
            <w:tcW w:w="3627" w:type="dxa"/>
            <w:tcBorders>
              <w:bottom w:val="single" w:color="auto" w:sz="4" w:space="0"/>
            </w:tcBorders>
            <w:noWrap w:val="0"/>
            <w:vAlign w:val="center"/>
          </w:tcPr>
          <w:p>
            <w:pPr>
              <w:spacing w:after="50"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符合文件实质性要求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8" w:hRule="atLeast"/>
        </w:trPr>
        <w:tc>
          <w:tcPr>
            <w:tcW w:w="9382" w:type="dxa"/>
            <w:gridSpan w:val="5"/>
            <w:tcBorders>
              <w:bottom w:val="single" w:color="auto" w:sz="4" w:space="0"/>
            </w:tcBorders>
            <w:noWrap w:val="0"/>
            <w:vAlign w:val="center"/>
          </w:tcPr>
          <w:p>
            <w:pPr>
              <w:adjustRightInd w:val="0"/>
              <w:snapToGrid w:val="0"/>
              <w:spacing w:line="360" w:lineRule="auto"/>
              <w:ind w:right="-10"/>
              <w:rPr>
                <w:rFonts w:hint="eastAsia" w:ascii="宋体" w:hAnsi="宋体" w:eastAsia="宋体" w:cs="宋体"/>
                <w:sz w:val="21"/>
                <w:szCs w:val="21"/>
                <w:highlight w:val="none"/>
              </w:rPr>
            </w:pPr>
            <w:r>
              <w:rPr>
                <w:rFonts w:hint="eastAsia" w:ascii="宋体" w:hAnsi="宋体" w:eastAsia="宋体" w:cs="宋体"/>
                <w:bCs/>
                <w:sz w:val="21"/>
                <w:szCs w:val="21"/>
                <w:highlight w:val="none"/>
              </w:rPr>
              <w:t>初步审查</w:t>
            </w:r>
            <w:r>
              <w:rPr>
                <w:rFonts w:hint="eastAsia" w:ascii="宋体" w:hAnsi="宋体" w:eastAsia="宋体" w:cs="宋体"/>
                <w:sz w:val="21"/>
                <w:szCs w:val="21"/>
                <w:highlight w:val="none"/>
              </w:rPr>
              <w:t>通过标准：供应商必须通过上述全部指标</w:t>
            </w:r>
            <w:r>
              <w:rPr>
                <w:rFonts w:hint="eastAsia" w:ascii="宋体" w:hAnsi="宋体" w:eastAsia="宋体" w:cs="宋体"/>
                <w:sz w:val="21"/>
                <w:szCs w:val="21"/>
                <w:highlight w:val="none"/>
                <w:lang w:eastAsia="zh-CN"/>
              </w:rPr>
              <w:t>；方可进行下一步评审</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trPr>
        <w:tc>
          <w:tcPr>
            <w:tcW w:w="9382" w:type="dxa"/>
            <w:gridSpan w:val="5"/>
            <w:tcBorders>
              <w:bottom w:val="single" w:color="auto" w:sz="4" w:space="0"/>
            </w:tcBorders>
            <w:noWrap w:val="0"/>
            <w:vAlign w:val="center"/>
          </w:tcPr>
          <w:p>
            <w:pPr>
              <w:adjustRightInd w:val="0"/>
              <w:snapToGrid w:val="0"/>
              <w:spacing w:line="360" w:lineRule="auto"/>
              <w:ind w:right="-10"/>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rPr>
              <w:t>注：无论何种原因，在响应文件中未</w:t>
            </w:r>
            <w:r>
              <w:rPr>
                <w:rFonts w:hint="eastAsia" w:ascii="宋体" w:hAnsi="宋体" w:eastAsia="宋体" w:cs="宋体"/>
                <w:b/>
                <w:bCs/>
                <w:sz w:val="21"/>
                <w:szCs w:val="21"/>
                <w:highlight w:val="none"/>
                <w:lang w:eastAsia="zh-CN"/>
              </w:rPr>
              <w:t>相关材料</w:t>
            </w:r>
            <w:r>
              <w:rPr>
                <w:rFonts w:hint="eastAsia" w:ascii="宋体" w:hAnsi="宋体" w:eastAsia="宋体" w:cs="宋体"/>
                <w:b/>
                <w:bCs/>
                <w:sz w:val="21"/>
                <w:szCs w:val="21"/>
                <w:highlight w:val="none"/>
              </w:rPr>
              <w:t>的，评审委员会可以视同其未提供。</w:t>
            </w:r>
          </w:p>
        </w:tc>
      </w:tr>
    </w:tbl>
    <w:p>
      <w:pPr>
        <w:keepNext w:val="0"/>
        <w:keepLines w:val="0"/>
        <w:pageBreakBefore w:val="0"/>
        <w:kinsoku/>
        <w:wordWrap/>
        <w:overflowPunct/>
        <w:topLinePunct w:val="0"/>
        <w:bidi w:val="0"/>
        <w:spacing w:line="360" w:lineRule="auto"/>
        <w:rPr>
          <w:rFonts w:hint="eastAsia" w:ascii="宋体" w:hAnsi="宋体" w:eastAsia="宋体" w:cs="宋体"/>
          <w:sz w:val="21"/>
          <w:szCs w:val="22"/>
          <w:lang w:val="en-US" w:eastAsia="zh-CN"/>
        </w:rPr>
      </w:pPr>
    </w:p>
    <w:p>
      <w:pPr>
        <w:keepNext w:val="0"/>
        <w:keepLines w:val="0"/>
        <w:pageBreakBefore w:val="0"/>
        <w:kinsoku/>
        <w:wordWrap/>
        <w:overflowPunct/>
        <w:topLinePunct w:val="0"/>
        <w:bidi w:val="0"/>
        <w:spacing w:before="90" w:line="360" w:lineRule="auto"/>
        <w:ind w:right="0"/>
        <w:jc w:val="left"/>
        <w:rPr>
          <w:rFonts w:hint="eastAsia" w:ascii="宋体" w:hAnsi="宋体" w:eastAsia="宋体" w:cs="宋体"/>
          <w:lang w:val="en-US" w:eastAsia="zh-CN"/>
        </w:rPr>
        <w:sectPr>
          <w:pgSz w:w="11910" w:h="16840"/>
          <w:pgMar w:top="1420" w:right="1180" w:bottom="1220" w:left="1180" w:header="878" w:footer="1034" w:gutter="0"/>
          <w:cols w:space="720" w:num="1"/>
        </w:sectPr>
      </w:pPr>
    </w:p>
    <w:p>
      <w:pPr>
        <w:pStyle w:val="16"/>
        <w:keepNext w:val="0"/>
        <w:keepLines w:val="0"/>
        <w:pageBreakBefore w:val="0"/>
        <w:widowControl w:val="0"/>
        <w:kinsoku/>
        <w:wordWrap/>
        <w:overflowPunct/>
        <w:topLinePunct w:val="0"/>
        <w:autoSpaceDE/>
        <w:autoSpaceDN/>
        <w:bidi w:val="0"/>
        <w:adjustRightInd/>
        <w:snapToGrid/>
        <w:spacing w:before="13" w:line="420" w:lineRule="exact"/>
        <w:ind w:left="107"/>
        <w:textAlignment w:val="auto"/>
        <w:rPr>
          <w:rFonts w:hint="eastAsia" w:ascii="宋体" w:hAnsi="宋体" w:eastAsia="宋体" w:cs="宋体"/>
          <w:sz w:val="24"/>
          <w:szCs w:val="24"/>
        </w:rPr>
      </w:pPr>
      <w:r>
        <w:rPr>
          <w:rFonts w:hint="eastAsia" w:cs="宋体"/>
          <w:sz w:val="24"/>
          <w:szCs w:val="24"/>
          <w:lang w:val="en-US" w:eastAsia="zh-CN"/>
        </w:rPr>
        <w:t>2、</w:t>
      </w:r>
      <w:r>
        <w:rPr>
          <w:rFonts w:hint="eastAsia" w:ascii="宋体" w:hAnsi="宋体" w:eastAsia="宋体" w:cs="宋体"/>
          <w:sz w:val="24"/>
          <w:szCs w:val="24"/>
        </w:rPr>
        <w:t>详细评审内容：</w:t>
      </w:r>
    </w:p>
    <w:p>
      <w:pPr>
        <w:pStyle w:val="16"/>
        <w:keepNext w:val="0"/>
        <w:keepLines w:val="0"/>
        <w:pageBreakBefore w:val="0"/>
        <w:widowControl w:val="0"/>
        <w:kinsoku/>
        <w:wordWrap/>
        <w:overflowPunct/>
        <w:topLinePunct w:val="0"/>
        <w:autoSpaceDE/>
        <w:autoSpaceDN/>
        <w:bidi w:val="0"/>
        <w:adjustRightInd/>
        <w:snapToGrid/>
        <w:spacing w:before="13" w:line="420" w:lineRule="exact"/>
        <w:ind w:left="107"/>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eastAsia="zh-CN"/>
        </w:rPr>
        <w:t>评审</w:t>
      </w:r>
      <w:r>
        <w:rPr>
          <w:rFonts w:hint="eastAsia" w:ascii="宋体" w:hAnsi="宋体" w:eastAsia="宋体" w:cs="宋体"/>
          <w:sz w:val="24"/>
          <w:szCs w:val="24"/>
        </w:rPr>
        <w:t>小组按照下表对进入综合评分的所有供应商的响应文件进行综合评分。</w:t>
      </w:r>
    </w:p>
    <w:p>
      <w:pPr>
        <w:pStyle w:val="16"/>
        <w:keepNext w:val="0"/>
        <w:keepLines w:val="0"/>
        <w:pageBreakBefore w:val="0"/>
        <w:widowControl w:val="0"/>
        <w:kinsoku/>
        <w:wordWrap/>
        <w:overflowPunct/>
        <w:topLinePunct w:val="0"/>
        <w:autoSpaceDE/>
        <w:autoSpaceDN/>
        <w:bidi w:val="0"/>
        <w:adjustRightInd/>
        <w:snapToGrid/>
        <w:spacing w:before="13" w:line="420" w:lineRule="exact"/>
        <w:ind w:left="107"/>
        <w:textAlignment w:val="auto"/>
        <w:rPr>
          <w:rFonts w:hint="eastAsia" w:ascii="宋体" w:hAnsi="宋体" w:eastAsia="宋体" w:cs="宋体"/>
          <w:sz w:val="24"/>
          <w:szCs w:val="24"/>
        </w:rPr>
      </w:pPr>
      <w:r>
        <w:rPr>
          <w:rFonts w:hint="eastAsia" w:ascii="宋体" w:hAnsi="宋体" w:eastAsia="宋体" w:cs="宋体"/>
          <w:sz w:val="24"/>
          <w:szCs w:val="24"/>
        </w:rPr>
        <w:t>2.2本项目综合评分满分为 100 分，其中：技术资信分值占总分值的权重为 70 %，价格分值占总分值的权重为 30 %。具体评分细则如下：</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2"/>
        <w:gridCol w:w="1545"/>
        <w:gridCol w:w="5235"/>
        <w:gridCol w:w="1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1312" w:type="dxa"/>
            <w:noWrap w:val="0"/>
            <w:vAlign w:val="top"/>
          </w:tcPr>
          <w:p>
            <w:pPr>
              <w:pStyle w:val="16"/>
              <w:keepNext w:val="0"/>
              <w:keepLines w:val="0"/>
              <w:pageBreakBefore w:val="0"/>
              <w:widowControl w:val="0"/>
              <w:kinsoku/>
              <w:wordWrap/>
              <w:overflowPunct/>
              <w:topLinePunct w:val="0"/>
              <w:autoSpaceDE/>
              <w:autoSpaceDN/>
              <w:bidi w:val="0"/>
              <w:adjustRightInd/>
              <w:snapToGrid/>
              <w:spacing w:before="80" w:line="420" w:lineRule="exact"/>
              <w:ind w:left="115" w:right="109"/>
              <w:jc w:val="center"/>
              <w:textAlignment w:val="auto"/>
              <w:rPr>
                <w:rFonts w:hint="eastAsia" w:ascii="宋体" w:hAnsi="宋体" w:eastAsia="宋体" w:cs="宋体"/>
                <w:b/>
                <w:sz w:val="24"/>
                <w:szCs w:val="24"/>
              </w:rPr>
            </w:pPr>
            <w:r>
              <w:rPr>
                <w:rFonts w:hint="eastAsia" w:ascii="宋体" w:hAnsi="宋体" w:eastAsia="宋体" w:cs="宋体"/>
                <w:b/>
                <w:sz w:val="24"/>
                <w:szCs w:val="24"/>
              </w:rPr>
              <w:t>类别</w:t>
            </w:r>
          </w:p>
        </w:tc>
        <w:tc>
          <w:tcPr>
            <w:tcW w:w="1545" w:type="dxa"/>
            <w:noWrap w:val="0"/>
            <w:vAlign w:val="top"/>
          </w:tcPr>
          <w:p>
            <w:pPr>
              <w:pStyle w:val="16"/>
              <w:keepNext w:val="0"/>
              <w:keepLines w:val="0"/>
              <w:pageBreakBefore w:val="0"/>
              <w:widowControl w:val="0"/>
              <w:kinsoku/>
              <w:wordWrap/>
              <w:overflowPunct/>
              <w:topLinePunct w:val="0"/>
              <w:autoSpaceDE/>
              <w:autoSpaceDN/>
              <w:bidi w:val="0"/>
              <w:adjustRightInd/>
              <w:snapToGrid/>
              <w:spacing w:before="80" w:line="420" w:lineRule="exact"/>
              <w:ind w:left="379"/>
              <w:textAlignment w:val="auto"/>
              <w:rPr>
                <w:rFonts w:hint="eastAsia" w:ascii="宋体" w:hAnsi="宋体" w:eastAsia="宋体" w:cs="宋体"/>
                <w:b/>
                <w:sz w:val="24"/>
                <w:szCs w:val="24"/>
              </w:rPr>
            </w:pPr>
            <w:r>
              <w:rPr>
                <w:rFonts w:hint="eastAsia" w:ascii="宋体" w:hAnsi="宋体" w:eastAsia="宋体" w:cs="宋体"/>
                <w:b/>
                <w:sz w:val="24"/>
                <w:szCs w:val="24"/>
              </w:rPr>
              <w:t>评分内容</w:t>
            </w:r>
          </w:p>
        </w:tc>
        <w:tc>
          <w:tcPr>
            <w:tcW w:w="5235" w:type="dxa"/>
            <w:noWrap w:val="0"/>
            <w:vAlign w:val="top"/>
          </w:tcPr>
          <w:p>
            <w:pPr>
              <w:pStyle w:val="16"/>
              <w:keepNext w:val="0"/>
              <w:keepLines w:val="0"/>
              <w:pageBreakBefore w:val="0"/>
              <w:widowControl w:val="0"/>
              <w:kinsoku/>
              <w:wordWrap/>
              <w:overflowPunct/>
              <w:topLinePunct w:val="0"/>
              <w:autoSpaceDE/>
              <w:autoSpaceDN/>
              <w:bidi w:val="0"/>
              <w:adjustRightInd/>
              <w:snapToGrid/>
              <w:spacing w:before="80" w:line="420" w:lineRule="exact"/>
              <w:ind w:left="1821" w:right="1808"/>
              <w:jc w:val="center"/>
              <w:textAlignment w:val="auto"/>
              <w:rPr>
                <w:rFonts w:hint="eastAsia" w:ascii="宋体" w:hAnsi="宋体" w:eastAsia="宋体" w:cs="宋体"/>
                <w:b/>
                <w:sz w:val="24"/>
                <w:szCs w:val="24"/>
              </w:rPr>
            </w:pPr>
            <w:r>
              <w:rPr>
                <w:rFonts w:hint="eastAsia" w:ascii="宋体" w:hAnsi="宋体" w:eastAsia="宋体" w:cs="宋体"/>
                <w:b/>
                <w:sz w:val="24"/>
                <w:szCs w:val="24"/>
              </w:rPr>
              <w:t>评分标准</w:t>
            </w:r>
          </w:p>
        </w:tc>
        <w:tc>
          <w:tcPr>
            <w:tcW w:w="1161" w:type="dxa"/>
            <w:noWrap w:val="0"/>
            <w:vAlign w:val="top"/>
          </w:tcPr>
          <w:p>
            <w:pPr>
              <w:pStyle w:val="16"/>
              <w:keepNext w:val="0"/>
              <w:keepLines w:val="0"/>
              <w:pageBreakBefore w:val="0"/>
              <w:widowControl w:val="0"/>
              <w:kinsoku/>
              <w:wordWrap/>
              <w:overflowPunct/>
              <w:topLinePunct w:val="0"/>
              <w:autoSpaceDE/>
              <w:autoSpaceDN/>
              <w:bidi w:val="0"/>
              <w:adjustRightInd/>
              <w:snapToGrid/>
              <w:spacing w:before="80" w:line="420" w:lineRule="exact"/>
              <w:ind w:right="236"/>
              <w:jc w:val="right"/>
              <w:textAlignment w:val="auto"/>
              <w:rPr>
                <w:rFonts w:hint="eastAsia" w:ascii="宋体" w:hAnsi="宋体" w:eastAsia="宋体" w:cs="宋体"/>
                <w:b/>
                <w:sz w:val="24"/>
                <w:szCs w:val="24"/>
              </w:rPr>
            </w:pPr>
            <w:r>
              <w:rPr>
                <w:rFonts w:hint="eastAsia" w:ascii="宋体" w:hAnsi="宋体" w:eastAsia="宋体" w:cs="宋体"/>
                <w:b/>
                <w:w w:val="95"/>
                <w:sz w:val="24"/>
                <w:szCs w:val="24"/>
              </w:rPr>
              <w:t>分值范围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12" w:type="dxa"/>
            <w:vMerge w:val="restart"/>
            <w:noWrap w:val="0"/>
            <w:vAlign w:val="center"/>
          </w:tcPr>
          <w:p>
            <w:pPr>
              <w:pStyle w:val="16"/>
              <w:keepNext w:val="0"/>
              <w:keepLines w:val="0"/>
              <w:pageBreakBefore w:val="0"/>
              <w:widowControl w:val="0"/>
              <w:kinsoku/>
              <w:wordWrap/>
              <w:overflowPunct/>
              <w:topLinePunct w:val="0"/>
              <w:autoSpaceDE/>
              <w:autoSpaceDN/>
              <w:bidi w:val="0"/>
              <w:adjustRightInd/>
              <w:snapToGrid/>
              <w:spacing w:before="80" w:line="420" w:lineRule="exact"/>
              <w:ind w:left="115" w:right="109"/>
              <w:jc w:val="center"/>
              <w:textAlignment w:val="auto"/>
              <w:rPr>
                <w:rFonts w:hint="eastAsia" w:ascii="宋体" w:hAnsi="宋体" w:eastAsia="宋体" w:cs="宋体"/>
                <w:sz w:val="24"/>
                <w:szCs w:val="24"/>
              </w:rPr>
            </w:pPr>
            <w:r>
              <w:rPr>
                <w:rFonts w:hint="eastAsia" w:ascii="宋体" w:hAnsi="宋体" w:eastAsia="宋体" w:cs="宋体"/>
                <w:sz w:val="24"/>
                <w:szCs w:val="24"/>
              </w:rPr>
              <w:t>技术资信分</w:t>
            </w:r>
          </w:p>
          <w:p>
            <w:pPr>
              <w:pStyle w:val="16"/>
              <w:keepNext w:val="0"/>
              <w:keepLines w:val="0"/>
              <w:pageBreakBefore w:val="0"/>
              <w:widowControl w:val="0"/>
              <w:kinsoku/>
              <w:wordWrap/>
              <w:overflowPunct/>
              <w:topLinePunct w:val="0"/>
              <w:autoSpaceDE/>
              <w:autoSpaceDN/>
              <w:bidi w:val="0"/>
              <w:adjustRightInd/>
              <w:snapToGrid/>
              <w:spacing w:before="84" w:line="420" w:lineRule="exact"/>
              <w:ind w:right="109"/>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70</w:t>
            </w:r>
            <w:r>
              <w:rPr>
                <w:rFonts w:hint="eastAsia" w:ascii="宋体" w:hAnsi="宋体" w:eastAsia="宋体" w:cs="宋体"/>
                <w:sz w:val="24"/>
                <w:szCs w:val="24"/>
              </w:rPr>
              <w:t>分）</w:t>
            </w:r>
          </w:p>
        </w:tc>
        <w:tc>
          <w:tcPr>
            <w:tcW w:w="154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94" w:line="420" w:lineRule="exact"/>
              <w:ind w:left="146" w:right="120"/>
              <w:jc w:val="center"/>
              <w:textAlignment w:val="auto"/>
              <w:rPr>
                <w:rFonts w:hint="eastAsia" w:ascii="宋体" w:hAnsi="宋体" w:eastAsia="宋体" w:cs="宋体"/>
                <w:sz w:val="24"/>
                <w:szCs w:val="24"/>
              </w:rPr>
            </w:pPr>
            <w:r>
              <w:rPr>
                <w:rFonts w:hint="eastAsia" w:ascii="宋体" w:hAnsi="宋体" w:eastAsia="宋体" w:cs="宋体"/>
                <w:sz w:val="24"/>
                <w:szCs w:val="24"/>
              </w:rPr>
              <w:t>服务内容参数要求响应情况</w:t>
            </w:r>
          </w:p>
        </w:tc>
        <w:tc>
          <w:tcPr>
            <w:tcW w:w="5235" w:type="dxa"/>
            <w:noWrap w:val="0"/>
            <w:vAlign w:val="top"/>
          </w:tcPr>
          <w:p>
            <w:pPr>
              <w:pStyle w:val="16"/>
              <w:keepNext w:val="0"/>
              <w:keepLines w:val="0"/>
              <w:pageBreakBefore w:val="0"/>
              <w:widowControl w:val="0"/>
              <w:kinsoku/>
              <w:wordWrap/>
              <w:overflowPunct/>
              <w:topLinePunct w:val="0"/>
              <w:autoSpaceDE/>
              <w:autoSpaceDN/>
              <w:bidi w:val="0"/>
              <w:adjustRightInd/>
              <w:snapToGrid/>
              <w:spacing w:before="82" w:line="420" w:lineRule="exact"/>
              <w:ind w:left="107"/>
              <w:textAlignment w:val="auto"/>
              <w:rPr>
                <w:rFonts w:hint="eastAsia" w:ascii="宋体" w:hAnsi="宋体" w:eastAsia="宋体" w:cs="宋体"/>
                <w:sz w:val="24"/>
                <w:szCs w:val="24"/>
              </w:rPr>
            </w:pPr>
            <w:r>
              <w:rPr>
                <w:rFonts w:hint="eastAsia" w:ascii="宋体" w:hAnsi="宋体" w:eastAsia="宋体" w:cs="宋体"/>
                <w:sz w:val="24"/>
                <w:szCs w:val="24"/>
              </w:rPr>
              <w:t>根据技术参数及要求的响应情况进行综合评分：</w:t>
            </w:r>
          </w:p>
          <w:p>
            <w:pPr>
              <w:pStyle w:val="16"/>
              <w:keepNext w:val="0"/>
              <w:keepLines w:val="0"/>
              <w:pageBreakBefore w:val="0"/>
              <w:widowControl w:val="0"/>
              <w:kinsoku/>
              <w:wordWrap/>
              <w:overflowPunct/>
              <w:topLinePunct w:val="0"/>
              <w:autoSpaceDE/>
              <w:autoSpaceDN/>
              <w:bidi w:val="0"/>
              <w:adjustRightInd/>
              <w:snapToGrid/>
              <w:spacing w:before="104" w:line="420" w:lineRule="exact"/>
              <w:ind w:left="107"/>
              <w:textAlignment w:val="auto"/>
              <w:rPr>
                <w:rFonts w:hint="eastAsia" w:ascii="宋体" w:hAnsi="宋体" w:eastAsia="宋体" w:cs="宋体"/>
                <w:sz w:val="24"/>
                <w:szCs w:val="24"/>
              </w:rPr>
            </w:pPr>
            <w:r>
              <w:rPr>
                <w:rFonts w:hint="eastAsia" w:ascii="宋体" w:hAnsi="宋体" w:eastAsia="宋体" w:cs="宋体"/>
                <w:sz w:val="24"/>
                <w:szCs w:val="24"/>
              </w:rPr>
              <w:t>（1）★代表重要指标，满足或优于该指标</w:t>
            </w:r>
            <w:r>
              <w:rPr>
                <w:rFonts w:hint="eastAsia" w:ascii="宋体" w:hAnsi="宋体" w:eastAsia="宋体" w:cs="宋体"/>
                <w:spacing w:val="-30"/>
                <w:sz w:val="24"/>
                <w:szCs w:val="24"/>
              </w:rPr>
              <w:t xml:space="preserve">得 </w:t>
            </w:r>
            <w:r>
              <w:rPr>
                <w:rFonts w:hint="eastAsia" w:cs="宋体"/>
                <w:sz w:val="24"/>
                <w:szCs w:val="24"/>
                <w:lang w:val="en-US" w:eastAsia="zh-CN"/>
              </w:rPr>
              <w:t>2</w:t>
            </w:r>
            <w:r>
              <w:rPr>
                <w:rFonts w:hint="eastAsia" w:ascii="宋体" w:hAnsi="宋体" w:eastAsia="宋体" w:cs="宋体"/>
                <w:spacing w:val="-13"/>
                <w:sz w:val="24"/>
                <w:szCs w:val="24"/>
              </w:rPr>
              <w:t xml:space="preserve"> 分，否则不得分。共 </w:t>
            </w:r>
            <w:r>
              <w:rPr>
                <w:rFonts w:hint="eastAsia" w:cs="宋体"/>
                <w:sz w:val="24"/>
                <w:szCs w:val="24"/>
                <w:lang w:val="en-US" w:eastAsia="zh-CN"/>
              </w:rPr>
              <w:t>23</w:t>
            </w:r>
            <w:r>
              <w:rPr>
                <w:rFonts w:hint="eastAsia" w:ascii="宋体" w:hAnsi="宋体" w:eastAsia="宋体" w:cs="宋体"/>
                <w:spacing w:val="-20"/>
                <w:sz w:val="24"/>
                <w:szCs w:val="24"/>
              </w:rPr>
              <w:t>项，共计</w:t>
            </w:r>
            <w:r>
              <w:rPr>
                <w:rFonts w:hint="eastAsia" w:ascii="宋体" w:hAnsi="宋体" w:eastAsia="宋体" w:cs="宋体"/>
                <w:spacing w:val="-20"/>
                <w:sz w:val="24"/>
                <w:szCs w:val="24"/>
                <w:lang w:val="en-US" w:eastAsia="zh-CN"/>
              </w:rPr>
              <w:t>4</w:t>
            </w:r>
            <w:r>
              <w:rPr>
                <w:rFonts w:hint="eastAsia" w:cs="宋体"/>
                <w:spacing w:val="-20"/>
                <w:sz w:val="24"/>
                <w:szCs w:val="24"/>
                <w:lang w:val="en-US" w:eastAsia="zh-CN"/>
              </w:rPr>
              <w:t>6</w:t>
            </w:r>
            <w:r>
              <w:rPr>
                <w:rFonts w:hint="eastAsia" w:ascii="宋体" w:hAnsi="宋体" w:eastAsia="宋体" w:cs="宋体"/>
                <w:sz w:val="24"/>
                <w:szCs w:val="24"/>
              </w:rPr>
              <w:t>分；</w:t>
            </w:r>
          </w:p>
          <w:p>
            <w:pPr>
              <w:pStyle w:val="16"/>
              <w:keepNext w:val="0"/>
              <w:keepLines w:val="0"/>
              <w:pageBreakBefore w:val="0"/>
              <w:widowControl w:val="0"/>
              <w:kinsoku/>
              <w:wordWrap/>
              <w:overflowPunct/>
              <w:topLinePunct w:val="0"/>
              <w:autoSpaceDE/>
              <w:autoSpaceDN/>
              <w:bidi w:val="0"/>
              <w:adjustRightInd/>
              <w:snapToGrid/>
              <w:spacing w:before="52" w:line="420" w:lineRule="exact"/>
              <w:ind w:left="107" w:right="87"/>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pacing w:val="-3"/>
                <w:sz w:val="24"/>
                <w:szCs w:val="24"/>
              </w:rPr>
              <w:t>表示一般指标项，满足或优于该指</w:t>
            </w:r>
            <w:r>
              <w:rPr>
                <w:rFonts w:hint="eastAsia" w:ascii="宋体" w:hAnsi="宋体" w:eastAsia="宋体" w:cs="宋体"/>
                <w:spacing w:val="-20"/>
                <w:sz w:val="24"/>
                <w:szCs w:val="24"/>
              </w:rPr>
              <w:t>标得</w:t>
            </w:r>
            <w:r>
              <w:rPr>
                <w:rFonts w:hint="eastAsia" w:cs="宋体"/>
                <w:spacing w:val="-20"/>
                <w:sz w:val="24"/>
                <w:szCs w:val="24"/>
                <w:lang w:val="en-US" w:eastAsia="zh-CN"/>
              </w:rPr>
              <w:t>1</w:t>
            </w:r>
            <w:r>
              <w:rPr>
                <w:rFonts w:hint="eastAsia" w:ascii="宋体" w:hAnsi="宋体" w:eastAsia="宋体" w:cs="宋体"/>
                <w:spacing w:val="-17"/>
                <w:sz w:val="24"/>
                <w:szCs w:val="24"/>
              </w:rPr>
              <w:t xml:space="preserve">分，否则不得分。共 </w:t>
            </w:r>
            <w:r>
              <w:rPr>
                <w:rFonts w:hint="eastAsia" w:ascii="宋体" w:hAnsi="宋体" w:eastAsia="宋体" w:cs="宋体"/>
                <w:sz w:val="24"/>
                <w:szCs w:val="24"/>
                <w:lang w:val="en-US" w:eastAsia="zh-CN"/>
              </w:rPr>
              <w:t>4</w:t>
            </w:r>
            <w:r>
              <w:rPr>
                <w:rFonts w:hint="eastAsia" w:ascii="宋体" w:hAnsi="宋体" w:eastAsia="宋体" w:cs="宋体"/>
                <w:spacing w:val="-25"/>
                <w:sz w:val="24"/>
                <w:szCs w:val="24"/>
              </w:rPr>
              <w:t>项，共计</w:t>
            </w:r>
            <w:r>
              <w:rPr>
                <w:rFonts w:hint="eastAsia" w:cs="宋体"/>
                <w:spacing w:val="-25"/>
                <w:sz w:val="24"/>
                <w:szCs w:val="24"/>
                <w:lang w:val="en-US" w:eastAsia="zh-CN"/>
              </w:rPr>
              <w:t>4</w:t>
            </w:r>
            <w:r>
              <w:rPr>
                <w:rFonts w:hint="eastAsia" w:ascii="宋体" w:hAnsi="宋体" w:eastAsia="宋体" w:cs="宋体"/>
                <w:spacing w:val="-25"/>
                <w:sz w:val="24"/>
                <w:szCs w:val="24"/>
                <w:lang w:val="en-US" w:eastAsia="zh-CN"/>
              </w:rPr>
              <w:t>分。</w:t>
            </w:r>
          </w:p>
          <w:p>
            <w:pPr>
              <w:pStyle w:val="16"/>
              <w:keepNext w:val="0"/>
              <w:keepLines w:val="0"/>
              <w:pageBreakBefore w:val="0"/>
              <w:widowControl w:val="0"/>
              <w:kinsoku/>
              <w:wordWrap/>
              <w:overflowPunct/>
              <w:topLinePunct w:val="0"/>
              <w:autoSpaceDE/>
              <w:autoSpaceDN/>
              <w:bidi w:val="0"/>
              <w:adjustRightInd/>
              <w:snapToGrid/>
              <w:spacing w:before="105" w:line="420" w:lineRule="exact"/>
              <w:ind w:left="107"/>
              <w:textAlignment w:val="auto"/>
              <w:rPr>
                <w:rFonts w:hint="eastAsia" w:ascii="宋体" w:hAnsi="宋体" w:eastAsia="宋体" w:cs="宋体"/>
                <w:b/>
                <w:sz w:val="24"/>
                <w:szCs w:val="24"/>
              </w:rPr>
            </w:pPr>
            <w:r>
              <w:rPr>
                <w:rFonts w:hint="eastAsia" w:ascii="宋体" w:hAnsi="宋体" w:eastAsia="宋体" w:cs="宋体"/>
                <w:b/>
                <w:sz w:val="24"/>
                <w:szCs w:val="24"/>
              </w:rPr>
              <w:t>注：以磋商响应表及采购需求中要求提供的相关证明材料作为评审依据。</w:t>
            </w:r>
          </w:p>
        </w:tc>
        <w:tc>
          <w:tcPr>
            <w:tcW w:w="1161"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20" w:lineRule="exact"/>
              <w:ind w:right="308"/>
              <w:jc w:val="both"/>
              <w:textAlignment w:val="auto"/>
              <w:rPr>
                <w:rFonts w:hint="eastAsia" w:ascii="宋体" w:hAnsi="宋体" w:eastAsia="宋体" w:cs="宋体"/>
                <w:sz w:val="24"/>
                <w:szCs w:val="24"/>
              </w:rPr>
            </w:pPr>
            <w:r>
              <w:rPr>
                <w:rFonts w:hint="eastAsia" w:ascii="宋体" w:hAnsi="宋体" w:eastAsia="宋体" w:cs="宋体"/>
                <w:sz w:val="24"/>
                <w:szCs w:val="24"/>
              </w:rPr>
              <w:t>0-50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12" w:type="dxa"/>
            <w:vMerge w:val="continue"/>
            <w:noWrap w:val="0"/>
            <w:vAlign w:val="top"/>
          </w:tcPr>
          <w:p>
            <w:pPr>
              <w:pStyle w:val="16"/>
              <w:keepNext w:val="0"/>
              <w:keepLines w:val="0"/>
              <w:pageBreakBefore w:val="0"/>
              <w:widowControl w:val="0"/>
              <w:kinsoku/>
              <w:wordWrap/>
              <w:overflowPunct/>
              <w:topLinePunct w:val="0"/>
              <w:autoSpaceDE/>
              <w:autoSpaceDN/>
              <w:bidi w:val="0"/>
              <w:adjustRightInd/>
              <w:snapToGrid/>
              <w:spacing w:before="80" w:line="420" w:lineRule="exact"/>
              <w:ind w:left="115" w:right="109"/>
              <w:jc w:val="center"/>
              <w:textAlignment w:val="auto"/>
              <w:rPr>
                <w:rFonts w:hint="eastAsia" w:ascii="宋体" w:hAnsi="宋体" w:eastAsia="宋体" w:cs="宋体"/>
                <w:sz w:val="24"/>
                <w:szCs w:val="24"/>
              </w:rPr>
            </w:pPr>
          </w:p>
        </w:tc>
        <w:tc>
          <w:tcPr>
            <w:tcW w:w="154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145" w:line="420" w:lineRule="exact"/>
              <w:ind w:right="303"/>
              <w:jc w:val="center"/>
              <w:textAlignment w:val="auto"/>
              <w:rPr>
                <w:rFonts w:hint="eastAsia" w:ascii="宋体" w:hAnsi="宋体" w:eastAsia="宋体" w:cs="宋体"/>
                <w:sz w:val="24"/>
                <w:szCs w:val="24"/>
              </w:rPr>
            </w:pPr>
            <w:r>
              <w:rPr>
                <w:rFonts w:hint="eastAsia" w:ascii="宋体" w:hAnsi="宋体" w:eastAsia="宋体" w:cs="宋体"/>
                <w:sz w:val="24"/>
                <w:szCs w:val="24"/>
              </w:rPr>
              <w:t>原厂售后服务承诺函</w:t>
            </w:r>
          </w:p>
        </w:tc>
        <w:tc>
          <w:tcPr>
            <w:tcW w:w="5235" w:type="dxa"/>
            <w:noWrap w:val="0"/>
            <w:vAlign w:val="top"/>
          </w:tcPr>
          <w:p>
            <w:pPr>
              <w:pStyle w:val="16"/>
              <w:keepNext w:val="0"/>
              <w:keepLines w:val="0"/>
              <w:pageBreakBefore w:val="0"/>
              <w:widowControl w:val="0"/>
              <w:numPr>
                <w:ilvl w:val="0"/>
                <w:numId w:val="3"/>
              </w:numPr>
              <w:kinsoku/>
              <w:wordWrap/>
              <w:overflowPunct/>
              <w:topLinePunct w:val="0"/>
              <w:autoSpaceDE/>
              <w:autoSpaceDN/>
              <w:bidi w:val="0"/>
              <w:adjustRightInd/>
              <w:snapToGrid/>
              <w:spacing w:before="80" w:line="420" w:lineRule="exact"/>
              <w:textAlignment w:val="auto"/>
              <w:rPr>
                <w:rFonts w:hint="eastAsia" w:cs="宋体"/>
                <w:sz w:val="24"/>
                <w:szCs w:val="24"/>
                <w:lang w:eastAsia="zh-CN"/>
              </w:rPr>
            </w:pPr>
            <w:r>
              <w:rPr>
                <w:rFonts w:hint="eastAsia" w:ascii="宋体" w:hAnsi="宋体" w:eastAsia="宋体" w:cs="宋体"/>
                <w:sz w:val="24"/>
                <w:szCs w:val="24"/>
              </w:rPr>
              <w:t>提供所投</w:t>
            </w:r>
            <w:r>
              <w:rPr>
                <w:rFonts w:hint="eastAsia" w:cs="宋体"/>
                <w:sz w:val="24"/>
                <w:szCs w:val="24"/>
                <w:lang w:val="en-US" w:eastAsia="zh-CN"/>
              </w:rPr>
              <w:t>智慧屏一体机</w:t>
            </w:r>
            <w:r>
              <w:rPr>
                <w:rFonts w:hint="eastAsia" w:ascii="宋体" w:hAnsi="宋体" w:eastAsia="宋体" w:cs="宋体"/>
                <w:sz w:val="24"/>
                <w:szCs w:val="24"/>
              </w:rPr>
              <w:t>生产厂家出具的针对本项目的</w:t>
            </w:r>
            <w:r>
              <w:rPr>
                <w:rFonts w:hint="eastAsia" w:ascii="宋体" w:hAnsi="宋体" w:eastAsia="宋体" w:cs="宋体"/>
                <w:sz w:val="24"/>
                <w:szCs w:val="24"/>
                <w:lang w:val="en-US" w:eastAsia="zh-CN"/>
              </w:rPr>
              <w:t>三</w:t>
            </w:r>
            <w:r>
              <w:rPr>
                <w:rFonts w:hint="eastAsia" w:ascii="宋体" w:hAnsi="宋体" w:eastAsia="宋体" w:cs="宋体"/>
                <w:sz w:val="24"/>
                <w:szCs w:val="24"/>
              </w:rPr>
              <w:t>年原厂技术服务承诺函</w:t>
            </w:r>
            <w:r>
              <w:rPr>
                <w:rFonts w:hint="eastAsia" w:cs="宋体"/>
                <w:sz w:val="24"/>
                <w:szCs w:val="24"/>
                <w:lang w:val="en-US" w:eastAsia="zh-CN"/>
              </w:rPr>
              <w:t>和原厂授权书</w:t>
            </w:r>
            <w:r>
              <w:rPr>
                <w:rFonts w:hint="eastAsia" w:ascii="宋体" w:hAnsi="宋体" w:eastAsia="宋体" w:cs="宋体"/>
                <w:sz w:val="24"/>
                <w:szCs w:val="24"/>
              </w:rPr>
              <w:t xml:space="preserve">的，得 </w:t>
            </w:r>
            <w:r>
              <w:rPr>
                <w:rFonts w:hint="eastAsia" w:cs="宋体"/>
                <w:sz w:val="24"/>
                <w:szCs w:val="24"/>
                <w:lang w:val="en-US" w:eastAsia="zh-CN"/>
              </w:rPr>
              <w:t>3</w:t>
            </w:r>
            <w:r>
              <w:rPr>
                <w:rFonts w:hint="eastAsia" w:ascii="宋体" w:hAnsi="宋体" w:eastAsia="宋体" w:cs="宋体"/>
                <w:sz w:val="24"/>
                <w:szCs w:val="24"/>
              </w:rPr>
              <w:t>分</w:t>
            </w:r>
            <w:r>
              <w:rPr>
                <w:rFonts w:hint="eastAsia" w:cs="宋体"/>
                <w:sz w:val="24"/>
                <w:szCs w:val="24"/>
                <w:lang w:eastAsia="zh-CN"/>
              </w:rPr>
              <w:t>。</w:t>
            </w:r>
          </w:p>
          <w:p>
            <w:pPr>
              <w:pStyle w:val="16"/>
              <w:keepNext w:val="0"/>
              <w:keepLines w:val="0"/>
              <w:pageBreakBefore w:val="0"/>
              <w:widowControl w:val="0"/>
              <w:kinsoku/>
              <w:wordWrap/>
              <w:overflowPunct/>
              <w:topLinePunct w:val="0"/>
              <w:autoSpaceDE/>
              <w:autoSpaceDN/>
              <w:bidi w:val="0"/>
              <w:adjustRightInd/>
              <w:snapToGrid/>
              <w:spacing w:before="80" w:line="420" w:lineRule="exact"/>
              <w:textAlignment w:val="auto"/>
              <w:rPr>
                <w:rFonts w:hint="eastAsia" w:cs="宋体"/>
                <w:sz w:val="24"/>
                <w:szCs w:val="24"/>
                <w:lang w:eastAsia="zh-CN"/>
              </w:rPr>
            </w:pPr>
            <w:r>
              <w:rPr>
                <w:rFonts w:hint="eastAsia" w:cs="宋体"/>
                <w:sz w:val="24"/>
                <w:szCs w:val="24"/>
                <w:lang w:val="en-US" w:eastAsia="zh-CN"/>
              </w:rPr>
              <w:t>1、</w:t>
            </w:r>
            <w:r>
              <w:rPr>
                <w:rFonts w:hint="eastAsia" w:ascii="宋体" w:hAnsi="宋体" w:eastAsia="宋体" w:cs="宋体"/>
                <w:sz w:val="24"/>
                <w:szCs w:val="24"/>
              </w:rPr>
              <w:t>提供所投</w:t>
            </w:r>
            <w:r>
              <w:rPr>
                <w:rFonts w:hint="eastAsia" w:cs="宋体"/>
                <w:sz w:val="24"/>
                <w:szCs w:val="24"/>
                <w:lang w:val="en-US" w:eastAsia="zh-CN"/>
              </w:rPr>
              <w:t>无线投屏器</w:t>
            </w:r>
            <w:r>
              <w:rPr>
                <w:rFonts w:hint="eastAsia" w:ascii="宋体" w:hAnsi="宋体" w:eastAsia="宋体" w:cs="宋体"/>
                <w:sz w:val="24"/>
                <w:szCs w:val="24"/>
              </w:rPr>
              <w:t>生产厂家出具的针对本项目的</w:t>
            </w:r>
            <w:r>
              <w:rPr>
                <w:rFonts w:hint="eastAsia" w:ascii="宋体" w:hAnsi="宋体" w:eastAsia="宋体" w:cs="宋体"/>
                <w:sz w:val="24"/>
                <w:szCs w:val="24"/>
                <w:lang w:val="en-US" w:eastAsia="zh-CN"/>
              </w:rPr>
              <w:t>三</w:t>
            </w:r>
            <w:r>
              <w:rPr>
                <w:rFonts w:hint="eastAsia" w:ascii="宋体" w:hAnsi="宋体" w:eastAsia="宋体" w:cs="宋体"/>
                <w:sz w:val="24"/>
                <w:szCs w:val="24"/>
              </w:rPr>
              <w:t>年原厂技术服务承诺函</w:t>
            </w:r>
            <w:r>
              <w:rPr>
                <w:rFonts w:hint="eastAsia" w:cs="宋体"/>
                <w:sz w:val="24"/>
                <w:szCs w:val="24"/>
                <w:lang w:val="en-US" w:eastAsia="zh-CN"/>
              </w:rPr>
              <w:t>和原厂授权书</w:t>
            </w:r>
            <w:r>
              <w:rPr>
                <w:rFonts w:hint="eastAsia" w:ascii="宋体" w:hAnsi="宋体" w:eastAsia="宋体" w:cs="宋体"/>
                <w:sz w:val="24"/>
                <w:szCs w:val="24"/>
              </w:rPr>
              <w:t xml:space="preserve">的，得 </w:t>
            </w:r>
            <w:r>
              <w:rPr>
                <w:rFonts w:hint="eastAsia" w:cs="宋体"/>
                <w:sz w:val="24"/>
                <w:szCs w:val="24"/>
                <w:lang w:val="en-US" w:eastAsia="zh-CN"/>
              </w:rPr>
              <w:t>3</w:t>
            </w:r>
            <w:r>
              <w:rPr>
                <w:rFonts w:hint="eastAsia" w:ascii="宋体" w:hAnsi="宋体" w:eastAsia="宋体" w:cs="宋体"/>
                <w:sz w:val="24"/>
                <w:szCs w:val="24"/>
              </w:rPr>
              <w:t>分</w:t>
            </w:r>
            <w:r>
              <w:rPr>
                <w:rFonts w:hint="eastAsia" w:cs="宋体"/>
                <w:sz w:val="24"/>
                <w:szCs w:val="24"/>
                <w:lang w:eastAsia="zh-CN"/>
              </w:rPr>
              <w:t>。</w:t>
            </w:r>
          </w:p>
          <w:p>
            <w:pPr>
              <w:pStyle w:val="16"/>
              <w:keepNext w:val="0"/>
              <w:keepLines w:val="0"/>
              <w:pageBreakBefore w:val="0"/>
              <w:widowControl w:val="0"/>
              <w:kinsoku/>
              <w:wordWrap/>
              <w:overflowPunct/>
              <w:topLinePunct w:val="0"/>
              <w:autoSpaceDE/>
              <w:autoSpaceDN/>
              <w:bidi w:val="0"/>
              <w:adjustRightInd/>
              <w:snapToGrid/>
              <w:spacing w:before="105" w:line="420" w:lineRule="exact"/>
              <w:ind w:left="107"/>
              <w:textAlignment w:val="auto"/>
              <w:rPr>
                <w:rFonts w:hint="eastAsia" w:ascii="宋体" w:hAnsi="宋体" w:eastAsia="宋体" w:cs="宋体"/>
                <w:b/>
                <w:sz w:val="24"/>
                <w:szCs w:val="24"/>
              </w:rPr>
            </w:pPr>
            <w:r>
              <w:rPr>
                <w:rFonts w:hint="eastAsia" w:ascii="宋体" w:hAnsi="宋体" w:eastAsia="宋体" w:cs="宋体"/>
                <w:b/>
                <w:sz w:val="24"/>
                <w:szCs w:val="24"/>
              </w:rPr>
              <w:t>注：响应文件中提供上述原厂承诺函</w:t>
            </w:r>
            <w:r>
              <w:rPr>
                <w:rFonts w:hint="eastAsia" w:cs="宋体"/>
                <w:b/>
                <w:sz w:val="24"/>
                <w:szCs w:val="24"/>
                <w:lang w:val="en-US" w:eastAsia="zh-CN"/>
              </w:rPr>
              <w:t>和原厂授权书</w:t>
            </w:r>
            <w:r>
              <w:rPr>
                <w:rFonts w:hint="eastAsia" w:ascii="宋体" w:hAnsi="宋体" w:eastAsia="宋体" w:cs="宋体"/>
                <w:b/>
                <w:sz w:val="24"/>
                <w:szCs w:val="24"/>
              </w:rPr>
              <w:t>扫描件。</w:t>
            </w:r>
          </w:p>
        </w:tc>
        <w:tc>
          <w:tcPr>
            <w:tcW w:w="1161"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0-6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jc w:val="center"/>
        </w:trPr>
        <w:tc>
          <w:tcPr>
            <w:tcW w:w="1312" w:type="dxa"/>
            <w:vMerge w:val="continue"/>
            <w:noWrap w:val="0"/>
            <w:vAlign w:val="top"/>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p>
        </w:tc>
        <w:tc>
          <w:tcPr>
            <w:tcW w:w="154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111" w:line="420" w:lineRule="exact"/>
              <w:ind w:right="303"/>
              <w:jc w:val="center"/>
              <w:textAlignment w:val="auto"/>
              <w:rPr>
                <w:rFonts w:hint="eastAsia" w:ascii="宋体" w:hAnsi="宋体" w:eastAsia="宋体" w:cs="宋体"/>
                <w:sz w:val="24"/>
                <w:szCs w:val="24"/>
              </w:rPr>
            </w:pPr>
            <w:r>
              <w:rPr>
                <w:rFonts w:hint="eastAsia" w:ascii="宋体" w:hAnsi="宋体" w:eastAsia="宋体" w:cs="宋体"/>
                <w:sz w:val="24"/>
                <w:szCs w:val="24"/>
              </w:rPr>
              <w:t>运维服务方案</w:t>
            </w:r>
          </w:p>
        </w:tc>
        <w:tc>
          <w:tcPr>
            <w:tcW w:w="5235" w:type="dxa"/>
            <w:noWrap w:val="0"/>
            <w:vAlign w:val="top"/>
          </w:tcPr>
          <w:p>
            <w:pPr>
              <w:pStyle w:val="16"/>
              <w:keepNext w:val="0"/>
              <w:keepLines w:val="0"/>
              <w:pageBreakBefore w:val="0"/>
              <w:widowControl w:val="0"/>
              <w:kinsoku/>
              <w:wordWrap/>
              <w:overflowPunct/>
              <w:topLinePunct w:val="0"/>
              <w:autoSpaceDE/>
              <w:autoSpaceDN/>
              <w:bidi w:val="0"/>
              <w:adjustRightInd/>
              <w:snapToGrid/>
              <w:spacing w:before="81" w:line="420" w:lineRule="exact"/>
              <w:ind w:left="107" w:right="-44"/>
              <w:textAlignment w:val="auto"/>
              <w:rPr>
                <w:rFonts w:hint="eastAsia" w:ascii="宋体" w:hAnsi="宋体" w:eastAsia="宋体" w:cs="宋体"/>
                <w:sz w:val="24"/>
                <w:szCs w:val="24"/>
              </w:rPr>
            </w:pPr>
            <w:r>
              <w:rPr>
                <w:rFonts w:hint="eastAsia" w:ascii="宋体" w:hAnsi="宋体" w:eastAsia="宋体" w:cs="宋体"/>
                <w:spacing w:val="-1"/>
                <w:sz w:val="24"/>
                <w:szCs w:val="24"/>
              </w:rPr>
              <w:t>根据供应商运维服务方案，包含培训方案、</w:t>
            </w:r>
            <w:r>
              <w:rPr>
                <w:rFonts w:hint="eastAsia" w:ascii="宋体" w:hAnsi="宋体" w:eastAsia="宋体" w:cs="宋体"/>
                <w:sz w:val="24"/>
                <w:szCs w:val="24"/>
              </w:rPr>
              <w:t>免费维修时间、解决质量与操作问题的响应时间等方案情况，由</w:t>
            </w:r>
            <w:r>
              <w:rPr>
                <w:rFonts w:hint="eastAsia" w:ascii="宋体" w:hAnsi="宋体" w:eastAsia="宋体" w:cs="宋体"/>
                <w:sz w:val="24"/>
                <w:szCs w:val="24"/>
                <w:lang w:val="en-US" w:eastAsia="zh-CN"/>
              </w:rPr>
              <w:t>评审</w:t>
            </w:r>
            <w:r>
              <w:rPr>
                <w:rFonts w:hint="eastAsia" w:ascii="宋体" w:hAnsi="宋体" w:eastAsia="宋体" w:cs="宋体"/>
                <w:sz w:val="24"/>
                <w:szCs w:val="24"/>
              </w:rPr>
              <w:t>小组进行综合评分：</w:t>
            </w:r>
          </w:p>
          <w:p>
            <w:pPr>
              <w:pStyle w:val="16"/>
              <w:keepNext w:val="0"/>
              <w:keepLines w:val="0"/>
              <w:pageBreakBefore w:val="0"/>
              <w:widowControl w:val="0"/>
              <w:kinsoku/>
              <w:wordWrap/>
              <w:overflowPunct/>
              <w:topLinePunct w:val="0"/>
              <w:autoSpaceDE/>
              <w:autoSpaceDN/>
              <w:bidi w:val="0"/>
              <w:adjustRightInd/>
              <w:snapToGrid/>
              <w:spacing w:before="13" w:line="420" w:lineRule="exact"/>
              <w:ind w:left="107"/>
              <w:textAlignment w:val="auto"/>
              <w:rPr>
                <w:rFonts w:hint="eastAsia" w:ascii="宋体" w:hAnsi="宋体" w:eastAsia="宋体" w:cs="宋体"/>
                <w:sz w:val="24"/>
                <w:szCs w:val="24"/>
              </w:rPr>
            </w:pPr>
            <w:r>
              <w:rPr>
                <w:rFonts w:hint="eastAsia" w:ascii="宋体" w:hAnsi="宋体" w:eastAsia="宋体" w:cs="宋体"/>
                <w:sz w:val="24"/>
                <w:szCs w:val="24"/>
              </w:rPr>
              <w:t>（一）培训方案：</w:t>
            </w:r>
          </w:p>
          <w:p>
            <w:pPr>
              <w:pStyle w:val="16"/>
              <w:keepNext w:val="0"/>
              <w:keepLines w:val="0"/>
              <w:pageBreakBefore w:val="0"/>
              <w:widowControl w:val="0"/>
              <w:kinsoku/>
              <w:wordWrap/>
              <w:overflowPunct/>
              <w:topLinePunct w:val="0"/>
              <w:autoSpaceDE/>
              <w:autoSpaceDN/>
              <w:bidi w:val="0"/>
              <w:adjustRightInd/>
              <w:snapToGrid/>
              <w:spacing w:before="13" w:line="420" w:lineRule="exact"/>
              <w:ind w:left="107"/>
              <w:textAlignment w:val="auto"/>
              <w:rPr>
                <w:rFonts w:hint="eastAsia" w:ascii="宋体" w:hAnsi="宋体" w:eastAsia="宋体" w:cs="宋体"/>
                <w:sz w:val="24"/>
                <w:szCs w:val="24"/>
              </w:rPr>
            </w:pPr>
            <w:r>
              <w:rPr>
                <w:rFonts w:hint="eastAsia" w:ascii="宋体" w:hAnsi="宋体" w:eastAsia="宋体" w:cs="宋体"/>
                <w:sz w:val="24"/>
                <w:szCs w:val="24"/>
              </w:rPr>
              <w:t>1、方案完善详细，科学可行的得 3 分；</w:t>
            </w:r>
          </w:p>
          <w:p>
            <w:pPr>
              <w:pStyle w:val="16"/>
              <w:keepNext w:val="0"/>
              <w:keepLines w:val="0"/>
              <w:pageBreakBefore w:val="0"/>
              <w:widowControl w:val="0"/>
              <w:kinsoku/>
              <w:wordWrap/>
              <w:overflowPunct/>
              <w:topLinePunct w:val="0"/>
              <w:autoSpaceDE/>
              <w:autoSpaceDN/>
              <w:bidi w:val="0"/>
              <w:adjustRightInd/>
              <w:snapToGrid/>
              <w:spacing w:before="13" w:line="420" w:lineRule="exact"/>
              <w:ind w:left="107"/>
              <w:textAlignment w:val="auto"/>
              <w:rPr>
                <w:rFonts w:hint="eastAsia" w:ascii="宋体" w:hAnsi="宋体" w:eastAsia="宋体" w:cs="宋体"/>
                <w:sz w:val="24"/>
                <w:szCs w:val="24"/>
              </w:rPr>
            </w:pPr>
            <w:r>
              <w:rPr>
                <w:rFonts w:hint="eastAsia" w:ascii="宋体" w:hAnsi="宋体" w:eastAsia="宋体" w:cs="宋体"/>
                <w:sz w:val="24"/>
                <w:szCs w:val="24"/>
              </w:rPr>
              <w:t>2、方案较为详细，可行性较好的得 2 分；</w:t>
            </w:r>
          </w:p>
          <w:p>
            <w:pPr>
              <w:pStyle w:val="16"/>
              <w:keepNext w:val="0"/>
              <w:keepLines w:val="0"/>
              <w:pageBreakBefore w:val="0"/>
              <w:widowControl w:val="0"/>
              <w:kinsoku/>
              <w:wordWrap/>
              <w:overflowPunct/>
              <w:topLinePunct w:val="0"/>
              <w:autoSpaceDE/>
              <w:autoSpaceDN/>
              <w:bidi w:val="0"/>
              <w:adjustRightInd/>
              <w:snapToGrid/>
              <w:spacing w:before="13" w:line="420" w:lineRule="exact"/>
              <w:ind w:left="107"/>
              <w:textAlignment w:val="auto"/>
              <w:rPr>
                <w:rFonts w:hint="eastAsia" w:ascii="宋体" w:hAnsi="宋体" w:eastAsia="宋体" w:cs="宋体"/>
                <w:sz w:val="24"/>
                <w:szCs w:val="24"/>
              </w:rPr>
            </w:pPr>
            <w:r>
              <w:rPr>
                <w:rFonts w:hint="eastAsia" w:ascii="宋体" w:hAnsi="宋体" w:eastAsia="宋体" w:cs="宋体"/>
                <w:sz w:val="24"/>
                <w:szCs w:val="24"/>
              </w:rPr>
              <w:t>3、方案简单，有待完善的得 1 分；</w:t>
            </w:r>
          </w:p>
          <w:p>
            <w:pPr>
              <w:pStyle w:val="16"/>
              <w:keepNext w:val="0"/>
              <w:keepLines w:val="0"/>
              <w:pageBreakBefore w:val="0"/>
              <w:widowControl w:val="0"/>
              <w:kinsoku/>
              <w:wordWrap/>
              <w:overflowPunct/>
              <w:topLinePunct w:val="0"/>
              <w:autoSpaceDE/>
              <w:autoSpaceDN/>
              <w:bidi w:val="0"/>
              <w:adjustRightInd/>
              <w:snapToGrid/>
              <w:spacing w:before="13" w:line="420" w:lineRule="exact"/>
              <w:ind w:left="107"/>
              <w:textAlignment w:val="auto"/>
              <w:rPr>
                <w:rFonts w:hint="eastAsia" w:ascii="宋体" w:hAnsi="宋体" w:eastAsia="宋体" w:cs="宋体"/>
                <w:sz w:val="24"/>
                <w:szCs w:val="24"/>
              </w:rPr>
            </w:pPr>
            <w:r>
              <w:rPr>
                <w:rFonts w:hint="eastAsia" w:ascii="宋体" w:hAnsi="宋体" w:eastAsia="宋体" w:cs="宋体"/>
                <w:sz w:val="24"/>
                <w:szCs w:val="24"/>
              </w:rPr>
              <w:t>4、方案差或未提供的不得分。</w:t>
            </w:r>
          </w:p>
          <w:p>
            <w:pPr>
              <w:pStyle w:val="16"/>
              <w:keepNext w:val="0"/>
              <w:keepLines w:val="0"/>
              <w:pageBreakBefore w:val="0"/>
              <w:widowControl w:val="0"/>
              <w:kinsoku/>
              <w:wordWrap/>
              <w:overflowPunct/>
              <w:topLinePunct w:val="0"/>
              <w:autoSpaceDE/>
              <w:autoSpaceDN/>
              <w:bidi w:val="0"/>
              <w:adjustRightInd/>
              <w:snapToGrid/>
              <w:spacing w:before="13" w:line="420" w:lineRule="exact"/>
              <w:ind w:left="107"/>
              <w:textAlignment w:val="auto"/>
              <w:rPr>
                <w:rFonts w:hint="eastAsia" w:ascii="宋体" w:hAnsi="宋体" w:eastAsia="宋体" w:cs="宋体"/>
                <w:sz w:val="24"/>
                <w:szCs w:val="24"/>
              </w:rPr>
            </w:pPr>
            <w:r>
              <w:rPr>
                <w:rFonts w:hint="eastAsia" w:ascii="宋体" w:hAnsi="宋体" w:eastAsia="宋体" w:cs="宋体"/>
                <w:sz w:val="24"/>
                <w:szCs w:val="24"/>
              </w:rPr>
              <w:t>（二）免费维修时间、解决质量与操作问题的响应时间：</w:t>
            </w:r>
          </w:p>
          <w:p>
            <w:pPr>
              <w:pStyle w:val="16"/>
              <w:keepNext w:val="0"/>
              <w:keepLines w:val="0"/>
              <w:pageBreakBefore w:val="0"/>
              <w:widowControl w:val="0"/>
              <w:kinsoku/>
              <w:wordWrap/>
              <w:overflowPunct/>
              <w:topLinePunct w:val="0"/>
              <w:autoSpaceDE/>
              <w:autoSpaceDN/>
              <w:bidi w:val="0"/>
              <w:adjustRightInd/>
              <w:snapToGrid/>
              <w:spacing w:before="13" w:line="420" w:lineRule="exact"/>
              <w:ind w:left="107"/>
              <w:textAlignment w:val="auto"/>
              <w:rPr>
                <w:rFonts w:hint="eastAsia" w:ascii="宋体" w:hAnsi="宋体" w:eastAsia="宋体" w:cs="宋体"/>
                <w:sz w:val="24"/>
                <w:szCs w:val="24"/>
              </w:rPr>
            </w:pPr>
            <w:r>
              <w:rPr>
                <w:rFonts w:hint="eastAsia" w:ascii="宋体" w:hAnsi="宋体" w:eastAsia="宋体" w:cs="宋体"/>
                <w:sz w:val="24"/>
                <w:szCs w:val="24"/>
              </w:rPr>
              <w:t>1、运维服务方案完善、免费维修时间响应快、解决问题快的，得 5 分；</w:t>
            </w:r>
          </w:p>
          <w:p>
            <w:pPr>
              <w:pStyle w:val="16"/>
              <w:keepNext w:val="0"/>
              <w:keepLines w:val="0"/>
              <w:pageBreakBefore w:val="0"/>
              <w:widowControl w:val="0"/>
              <w:kinsoku/>
              <w:wordWrap/>
              <w:overflowPunct/>
              <w:topLinePunct w:val="0"/>
              <w:autoSpaceDE/>
              <w:autoSpaceDN/>
              <w:bidi w:val="0"/>
              <w:adjustRightInd/>
              <w:snapToGrid/>
              <w:spacing w:before="13" w:line="420" w:lineRule="exact"/>
              <w:ind w:left="107"/>
              <w:textAlignment w:val="auto"/>
              <w:rPr>
                <w:rFonts w:hint="eastAsia" w:ascii="宋体" w:hAnsi="宋体" w:eastAsia="宋体" w:cs="宋体"/>
                <w:sz w:val="24"/>
                <w:szCs w:val="24"/>
              </w:rPr>
            </w:pPr>
            <w:r>
              <w:rPr>
                <w:rFonts w:hint="eastAsia" w:ascii="宋体" w:hAnsi="宋体" w:eastAsia="宋体" w:cs="宋体"/>
                <w:sz w:val="24"/>
                <w:szCs w:val="24"/>
              </w:rPr>
              <w:t>2、运维服务方案完整、免费维修时间响应较快、解决问题较快的，得 3 分；</w:t>
            </w:r>
          </w:p>
          <w:p>
            <w:pPr>
              <w:pStyle w:val="16"/>
              <w:keepNext w:val="0"/>
              <w:keepLines w:val="0"/>
              <w:pageBreakBefore w:val="0"/>
              <w:widowControl w:val="0"/>
              <w:kinsoku/>
              <w:wordWrap/>
              <w:overflowPunct/>
              <w:topLinePunct w:val="0"/>
              <w:autoSpaceDE/>
              <w:autoSpaceDN/>
              <w:bidi w:val="0"/>
              <w:adjustRightInd/>
              <w:snapToGrid/>
              <w:spacing w:before="13" w:line="420" w:lineRule="exact"/>
              <w:ind w:left="107"/>
              <w:textAlignment w:val="auto"/>
              <w:rPr>
                <w:rFonts w:hint="eastAsia" w:ascii="宋体" w:hAnsi="宋体" w:eastAsia="宋体" w:cs="宋体"/>
                <w:sz w:val="24"/>
                <w:szCs w:val="24"/>
              </w:rPr>
            </w:pPr>
            <w:r>
              <w:rPr>
                <w:rFonts w:hint="eastAsia" w:ascii="宋体" w:hAnsi="宋体" w:eastAsia="宋体" w:cs="宋体"/>
                <w:sz w:val="24"/>
                <w:szCs w:val="24"/>
              </w:rPr>
              <w:t>3、运维服务方案较完整、免费维修时间响应合理、解决问题时间合理的，得 1 分；</w:t>
            </w:r>
          </w:p>
          <w:p>
            <w:pPr>
              <w:pStyle w:val="16"/>
              <w:keepNext w:val="0"/>
              <w:keepLines w:val="0"/>
              <w:pageBreakBefore w:val="0"/>
              <w:widowControl w:val="0"/>
              <w:kinsoku/>
              <w:wordWrap/>
              <w:overflowPunct/>
              <w:topLinePunct w:val="0"/>
              <w:autoSpaceDE/>
              <w:autoSpaceDN/>
              <w:bidi w:val="0"/>
              <w:adjustRightInd/>
              <w:snapToGrid/>
              <w:spacing w:before="13" w:line="420" w:lineRule="exact"/>
              <w:ind w:left="107"/>
              <w:textAlignment w:val="auto"/>
              <w:rPr>
                <w:rFonts w:hint="eastAsia" w:ascii="宋体" w:hAnsi="宋体" w:eastAsia="宋体" w:cs="宋体"/>
                <w:sz w:val="24"/>
                <w:szCs w:val="24"/>
              </w:rPr>
            </w:pPr>
            <w:r>
              <w:rPr>
                <w:rFonts w:hint="eastAsia" w:ascii="宋体" w:hAnsi="宋体" w:eastAsia="宋体" w:cs="宋体"/>
                <w:sz w:val="24"/>
                <w:szCs w:val="24"/>
              </w:rPr>
              <w:t>4、运维服务方案差或未提供的不得分。</w:t>
            </w:r>
          </w:p>
        </w:tc>
        <w:tc>
          <w:tcPr>
            <w:tcW w:w="1161"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0-8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6" w:hRule="atLeast"/>
          <w:jc w:val="center"/>
        </w:trPr>
        <w:tc>
          <w:tcPr>
            <w:tcW w:w="1312" w:type="dxa"/>
            <w:noWrap w:val="0"/>
            <w:vAlign w:val="top"/>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p>
        </w:tc>
        <w:tc>
          <w:tcPr>
            <w:tcW w:w="154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lang w:val="zh-CN" w:eastAsia="zh-CN" w:bidi="zh-CN"/>
              </w:rPr>
            </w:pPr>
            <w:r>
              <w:rPr>
                <w:rFonts w:hint="eastAsia" w:ascii="宋体" w:hAnsi="宋体" w:eastAsia="宋体" w:cs="宋体"/>
                <w:sz w:val="24"/>
                <w:szCs w:val="24"/>
              </w:rPr>
              <w:t>用户反馈</w:t>
            </w:r>
          </w:p>
        </w:tc>
        <w:tc>
          <w:tcPr>
            <w:tcW w:w="5235" w:type="dxa"/>
            <w:noWrap w:val="0"/>
            <w:vAlign w:val="top"/>
          </w:tcPr>
          <w:p>
            <w:pPr>
              <w:pStyle w:val="16"/>
              <w:keepNext w:val="0"/>
              <w:keepLines w:val="0"/>
              <w:pageBreakBefore w:val="0"/>
              <w:widowControl w:val="0"/>
              <w:kinsoku/>
              <w:wordWrap/>
              <w:overflowPunct/>
              <w:topLinePunct w:val="0"/>
              <w:autoSpaceDE/>
              <w:autoSpaceDN/>
              <w:bidi w:val="0"/>
              <w:adjustRightInd/>
              <w:snapToGrid/>
              <w:spacing w:before="81" w:line="420" w:lineRule="exact"/>
              <w:ind w:left="107" w:right="87"/>
              <w:textAlignment w:val="auto"/>
              <w:rPr>
                <w:rFonts w:hint="eastAsia" w:ascii="宋体" w:hAnsi="宋体" w:eastAsia="宋体" w:cs="宋体"/>
                <w:sz w:val="24"/>
                <w:szCs w:val="24"/>
              </w:rPr>
            </w:pPr>
            <w:r>
              <w:rPr>
                <w:rFonts w:hint="eastAsia" w:ascii="宋体" w:hAnsi="宋体" w:eastAsia="宋体" w:cs="宋体"/>
                <w:spacing w:val="-6"/>
                <w:sz w:val="24"/>
                <w:szCs w:val="24"/>
              </w:rPr>
              <w:t xml:space="preserve">根据供应商收到的自 </w:t>
            </w:r>
            <w:r>
              <w:rPr>
                <w:rFonts w:hint="eastAsia" w:ascii="宋体" w:hAnsi="宋体" w:eastAsia="宋体" w:cs="宋体"/>
                <w:sz w:val="24"/>
                <w:szCs w:val="24"/>
              </w:rPr>
              <w:t>201</w:t>
            </w:r>
            <w:r>
              <w:rPr>
                <w:rFonts w:hint="eastAsia" w:ascii="宋体" w:hAnsi="宋体" w:eastAsia="宋体" w:cs="宋体"/>
                <w:sz w:val="24"/>
                <w:szCs w:val="24"/>
                <w:lang w:val="en-US" w:eastAsia="zh-CN"/>
              </w:rPr>
              <w:t>9</w:t>
            </w:r>
            <w:r>
              <w:rPr>
                <w:rFonts w:hint="eastAsia" w:ascii="宋体" w:hAnsi="宋体" w:eastAsia="宋体" w:cs="宋体"/>
                <w:spacing w:val="-42"/>
                <w:sz w:val="24"/>
                <w:szCs w:val="24"/>
              </w:rPr>
              <w:t xml:space="preserve"> 年 </w:t>
            </w:r>
            <w:r>
              <w:rPr>
                <w:rFonts w:hint="eastAsia" w:ascii="宋体" w:hAnsi="宋体" w:eastAsia="宋体" w:cs="宋体"/>
                <w:sz w:val="24"/>
                <w:szCs w:val="24"/>
              </w:rPr>
              <w:t>1</w:t>
            </w:r>
            <w:r>
              <w:rPr>
                <w:rFonts w:hint="eastAsia" w:ascii="宋体" w:hAnsi="宋体" w:eastAsia="宋体" w:cs="宋体"/>
                <w:spacing w:val="-40"/>
                <w:sz w:val="24"/>
                <w:szCs w:val="24"/>
              </w:rPr>
              <w:t xml:space="preserve"> 月 </w:t>
            </w:r>
            <w:r>
              <w:rPr>
                <w:rFonts w:hint="eastAsia" w:ascii="宋体" w:hAnsi="宋体" w:eastAsia="宋体" w:cs="宋体"/>
                <w:sz w:val="24"/>
                <w:szCs w:val="24"/>
              </w:rPr>
              <w:t>1</w:t>
            </w:r>
            <w:r>
              <w:rPr>
                <w:rFonts w:hint="eastAsia" w:ascii="宋体" w:hAnsi="宋体" w:eastAsia="宋体" w:cs="宋体"/>
                <w:spacing w:val="-20"/>
                <w:sz w:val="24"/>
                <w:szCs w:val="24"/>
              </w:rPr>
              <w:t xml:space="preserve"> 日以来</w:t>
            </w:r>
            <w:r>
              <w:rPr>
                <w:rFonts w:hint="eastAsia" w:ascii="宋体" w:hAnsi="宋体" w:eastAsia="宋体" w:cs="宋体"/>
                <w:sz w:val="24"/>
                <w:szCs w:val="24"/>
              </w:rPr>
              <w:t>的用户反馈意见（须盖用户单位公章）中对供应商承接的项目履约信誉良好，无重大质量、安全事故、服务及时、按时完工等方面出具的用户评价，磋商小组进行综合评分：</w:t>
            </w:r>
          </w:p>
          <w:p>
            <w:pPr>
              <w:pStyle w:val="16"/>
              <w:keepNext w:val="0"/>
              <w:keepLines w:val="0"/>
              <w:pageBreakBefore w:val="0"/>
              <w:widowControl w:val="0"/>
              <w:kinsoku/>
              <w:wordWrap/>
              <w:overflowPunct/>
              <w:topLinePunct w:val="0"/>
              <w:autoSpaceDE/>
              <w:autoSpaceDN/>
              <w:bidi w:val="0"/>
              <w:adjustRightInd/>
              <w:snapToGrid/>
              <w:spacing w:before="100" w:line="420" w:lineRule="exact"/>
              <w:ind w:left="107"/>
              <w:textAlignment w:val="auto"/>
              <w:rPr>
                <w:rFonts w:hint="eastAsia" w:ascii="宋体" w:hAnsi="宋体" w:eastAsia="宋体" w:cs="宋体"/>
                <w:sz w:val="24"/>
                <w:szCs w:val="24"/>
              </w:rPr>
            </w:pPr>
            <w:r>
              <w:rPr>
                <w:rFonts w:hint="eastAsia" w:ascii="宋体" w:hAnsi="宋体" w:eastAsia="宋体" w:cs="宋体"/>
                <w:sz w:val="24"/>
                <w:szCs w:val="24"/>
              </w:rPr>
              <w:t>1、业主评价履约信誉好、无安全事故、服务及时的得 3 分；</w:t>
            </w:r>
          </w:p>
          <w:p>
            <w:pPr>
              <w:pStyle w:val="16"/>
              <w:keepNext w:val="0"/>
              <w:keepLines w:val="0"/>
              <w:pageBreakBefore w:val="0"/>
              <w:widowControl w:val="0"/>
              <w:kinsoku/>
              <w:wordWrap/>
              <w:overflowPunct/>
              <w:topLinePunct w:val="0"/>
              <w:autoSpaceDE/>
              <w:autoSpaceDN/>
              <w:bidi w:val="0"/>
              <w:adjustRightInd/>
              <w:snapToGrid/>
              <w:spacing w:before="100" w:line="420" w:lineRule="exact"/>
              <w:ind w:left="107"/>
              <w:textAlignment w:val="auto"/>
              <w:rPr>
                <w:rFonts w:hint="eastAsia" w:ascii="宋体" w:hAnsi="宋体" w:eastAsia="宋体" w:cs="宋体"/>
                <w:sz w:val="24"/>
                <w:szCs w:val="24"/>
              </w:rPr>
            </w:pPr>
            <w:r>
              <w:rPr>
                <w:rFonts w:hint="eastAsia" w:ascii="宋体" w:hAnsi="宋体" w:eastAsia="宋体" w:cs="宋体"/>
                <w:sz w:val="24"/>
                <w:szCs w:val="24"/>
              </w:rPr>
              <w:t>2、业主评价履约信誉良、无安全事故、服务较及时的得 2 分；</w:t>
            </w:r>
          </w:p>
          <w:p>
            <w:pPr>
              <w:pStyle w:val="16"/>
              <w:keepNext w:val="0"/>
              <w:keepLines w:val="0"/>
              <w:pageBreakBefore w:val="0"/>
              <w:widowControl w:val="0"/>
              <w:kinsoku/>
              <w:wordWrap/>
              <w:overflowPunct/>
              <w:topLinePunct w:val="0"/>
              <w:autoSpaceDE/>
              <w:autoSpaceDN/>
              <w:bidi w:val="0"/>
              <w:adjustRightInd/>
              <w:snapToGrid/>
              <w:spacing w:before="99" w:line="420" w:lineRule="exact"/>
              <w:ind w:left="107"/>
              <w:textAlignment w:val="auto"/>
              <w:rPr>
                <w:rFonts w:hint="eastAsia" w:ascii="宋体" w:hAnsi="宋体" w:eastAsia="宋体" w:cs="宋体"/>
                <w:sz w:val="24"/>
                <w:szCs w:val="24"/>
              </w:rPr>
            </w:pPr>
            <w:r>
              <w:rPr>
                <w:rFonts w:hint="eastAsia" w:ascii="宋体" w:hAnsi="宋体" w:eastAsia="宋体" w:cs="宋体"/>
                <w:sz w:val="24"/>
                <w:szCs w:val="24"/>
              </w:rPr>
              <w:t>3、业主评价履约信誉一般的得 1 分；</w:t>
            </w:r>
          </w:p>
          <w:p>
            <w:pPr>
              <w:pStyle w:val="16"/>
              <w:keepNext w:val="0"/>
              <w:keepLines w:val="0"/>
              <w:pageBreakBefore w:val="0"/>
              <w:widowControl w:val="0"/>
              <w:kinsoku/>
              <w:wordWrap/>
              <w:overflowPunct/>
              <w:topLinePunct w:val="0"/>
              <w:autoSpaceDE/>
              <w:autoSpaceDN/>
              <w:bidi w:val="0"/>
              <w:adjustRightInd/>
              <w:snapToGrid/>
              <w:spacing w:before="100" w:line="420" w:lineRule="exact"/>
              <w:ind w:left="107"/>
              <w:textAlignment w:val="auto"/>
              <w:rPr>
                <w:rFonts w:hint="eastAsia" w:ascii="宋体" w:hAnsi="宋体" w:eastAsia="宋体" w:cs="宋体"/>
                <w:sz w:val="24"/>
                <w:szCs w:val="24"/>
              </w:rPr>
            </w:pPr>
            <w:r>
              <w:rPr>
                <w:rFonts w:hint="eastAsia" w:ascii="宋体" w:hAnsi="宋体" w:eastAsia="宋体" w:cs="宋体"/>
                <w:sz w:val="24"/>
                <w:szCs w:val="24"/>
              </w:rPr>
              <w:t>4、差或未提供反馈意见的不得分。</w:t>
            </w:r>
          </w:p>
          <w:p>
            <w:pPr>
              <w:pStyle w:val="16"/>
              <w:keepNext w:val="0"/>
              <w:keepLines w:val="0"/>
              <w:pageBreakBefore w:val="0"/>
              <w:widowControl w:val="0"/>
              <w:kinsoku/>
              <w:wordWrap/>
              <w:overflowPunct/>
              <w:topLinePunct w:val="0"/>
              <w:autoSpaceDE/>
              <w:autoSpaceDN/>
              <w:bidi w:val="0"/>
              <w:adjustRightInd/>
              <w:snapToGrid/>
              <w:spacing w:before="99" w:line="420" w:lineRule="exact"/>
              <w:ind w:left="107"/>
              <w:textAlignment w:val="auto"/>
              <w:rPr>
                <w:rFonts w:hint="eastAsia" w:ascii="宋体" w:hAnsi="宋体" w:eastAsia="宋体" w:cs="宋体"/>
                <w:b/>
                <w:kern w:val="2"/>
                <w:sz w:val="24"/>
                <w:szCs w:val="24"/>
                <w:lang w:val="zh-CN" w:eastAsia="zh-CN" w:bidi="zh-CN"/>
              </w:rPr>
            </w:pPr>
            <w:r>
              <w:rPr>
                <w:rFonts w:hint="eastAsia" w:ascii="宋体" w:hAnsi="宋体" w:eastAsia="宋体" w:cs="宋体"/>
                <w:b/>
                <w:bCs/>
                <w:sz w:val="24"/>
                <w:szCs w:val="24"/>
              </w:rPr>
              <w:t>注：响应文件中提供加盖用户单位公章的履约反馈意见证明材料，时间以反馈材料落款时间为准</w:t>
            </w:r>
            <w:r>
              <w:rPr>
                <w:rFonts w:hint="eastAsia" w:ascii="宋体" w:hAnsi="宋体" w:eastAsia="宋体" w:cs="宋体"/>
                <w:sz w:val="24"/>
                <w:szCs w:val="24"/>
              </w:rPr>
              <w:t>。</w:t>
            </w:r>
          </w:p>
        </w:tc>
        <w:tc>
          <w:tcPr>
            <w:tcW w:w="1161"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lang w:val="zh-CN" w:eastAsia="zh-CN" w:bidi="zh-CN"/>
              </w:rPr>
            </w:pPr>
            <w:r>
              <w:rPr>
                <w:rFonts w:hint="eastAsia" w:ascii="宋体" w:hAnsi="宋体" w:eastAsia="宋体" w:cs="宋体"/>
                <w:sz w:val="24"/>
                <w:szCs w:val="24"/>
              </w:rPr>
              <w:t>0-3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jc w:val="center"/>
        </w:trPr>
        <w:tc>
          <w:tcPr>
            <w:tcW w:w="1312" w:type="dxa"/>
            <w:noWrap w:val="0"/>
            <w:vAlign w:val="top"/>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p>
        </w:tc>
        <w:tc>
          <w:tcPr>
            <w:tcW w:w="154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kern w:val="2"/>
                <w:sz w:val="24"/>
                <w:szCs w:val="24"/>
                <w:lang w:val="zh-CN" w:eastAsia="zh-CN" w:bidi="zh-CN"/>
              </w:rPr>
            </w:pPr>
            <w:r>
              <w:rPr>
                <w:rFonts w:hint="eastAsia" w:ascii="宋体" w:hAnsi="宋体" w:eastAsia="宋体" w:cs="宋体"/>
                <w:sz w:val="24"/>
                <w:szCs w:val="24"/>
              </w:rPr>
              <w:t>供应商业绩</w:t>
            </w:r>
          </w:p>
        </w:tc>
        <w:tc>
          <w:tcPr>
            <w:tcW w:w="5235" w:type="dxa"/>
            <w:noWrap w:val="0"/>
            <w:vAlign w:val="top"/>
          </w:tcPr>
          <w:p>
            <w:pPr>
              <w:pStyle w:val="16"/>
              <w:keepNext w:val="0"/>
              <w:keepLines w:val="0"/>
              <w:pageBreakBefore w:val="0"/>
              <w:widowControl w:val="0"/>
              <w:kinsoku/>
              <w:wordWrap/>
              <w:overflowPunct/>
              <w:topLinePunct w:val="0"/>
              <w:autoSpaceDE/>
              <w:autoSpaceDN/>
              <w:bidi w:val="0"/>
              <w:adjustRightInd/>
              <w:snapToGrid/>
              <w:spacing w:before="80" w:line="420" w:lineRule="exact"/>
              <w:ind w:left="107" w:right="87"/>
              <w:textAlignment w:val="auto"/>
              <w:rPr>
                <w:rFonts w:hint="eastAsia" w:ascii="宋体" w:hAnsi="宋体" w:eastAsia="宋体" w:cs="宋体"/>
                <w:sz w:val="24"/>
                <w:szCs w:val="24"/>
              </w:rPr>
            </w:pPr>
            <w:r>
              <w:rPr>
                <w:rFonts w:hint="eastAsia" w:ascii="宋体" w:hAnsi="宋体" w:eastAsia="宋体" w:cs="宋体"/>
                <w:spacing w:val="-30"/>
                <w:sz w:val="24"/>
                <w:szCs w:val="24"/>
              </w:rPr>
              <w:t xml:space="preserve">自 </w:t>
            </w:r>
            <w:r>
              <w:rPr>
                <w:rFonts w:hint="eastAsia" w:ascii="宋体" w:hAnsi="宋体" w:eastAsia="宋体" w:cs="宋体"/>
                <w:sz w:val="24"/>
                <w:szCs w:val="24"/>
              </w:rPr>
              <w:t>2019</w:t>
            </w:r>
            <w:r>
              <w:rPr>
                <w:rFonts w:hint="eastAsia" w:ascii="宋体" w:hAnsi="宋体" w:eastAsia="宋体" w:cs="宋体"/>
                <w:spacing w:val="-40"/>
                <w:sz w:val="24"/>
                <w:szCs w:val="24"/>
              </w:rPr>
              <w:t xml:space="preserve"> 年 </w:t>
            </w:r>
            <w:r>
              <w:rPr>
                <w:rFonts w:hint="eastAsia" w:ascii="宋体" w:hAnsi="宋体" w:eastAsia="宋体" w:cs="宋体"/>
                <w:sz w:val="24"/>
                <w:szCs w:val="24"/>
              </w:rPr>
              <w:t>1</w:t>
            </w:r>
            <w:r>
              <w:rPr>
                <w:rFonts w:hint="eastAsia" w:ascii="宋体" w:hAnsi="宋体" w:eastAsia="宋体" w:cs="宋体"/>
                <w:spacing w:val="-40"/>
                <w:sz w:val="24"/>
                <w:szCs w:val="24"/>
              </w:rPr>
              <w:t xml:space="preserve"> 月 </w:t>
            </w:r>
            <w:r>
              <w:rPr>
                <w:rFonts w:hint="eastAsia" w:ascii="宋体" w:hAnsi="宋体" w:eastAsia="宋体" w:cs="宋体"/>
                <w:sz w:val="24"/>
                <w:szCs w:val="24"/>
              </w:rPr>
              <w:t>1</w:t>
            </w:r>
            <w:r>
              <w:rPr>
                <w:rFonts w:hint="eastAsia" w:ascii="宋体" w:hAnsi="宋体" w:eastAsia="宋体" w:cs="宋体"/>
                <w:spacing w:val="-16"/>
                <w:sz w:val="24"/>
                <w:szCs w:val="24"/>
              </w:rPr>
              <w:t xml:space="preserve"> 日以来</w:t>
            </w:r>
            <w:r>
              <w:rPr>
                <w:rFonts w:hint="eastAsia" w:ascii="宋体" w:hAnsi="宋体" w:eastAsia="宋体" w:cs="宋体"/>
                <w:sz w:val="24"/>
                <w:szCs w:val="24"/>
              </w:rPr>
              <w:t>（</w:t>
            </w:r>
            <w:r>
              <w:rPr>
                <w:rFonts w:hint="eastAsia" w:ascii="宋体" w:hAnsi="宋体" w:eastAsia="宋体" w:cs="宋体"/>
                <w:spacing w:val="-3"/>
                <w:sz w:val="24"/>
                <w:szCs w:val="24"/>
              </w:rPr>
              <w:t>以合同签订时间</w:t>
            </w:r>
            <w:r>
              <w:rPr>
                <w:rFonts w:hint="eastAsia" w:ascii="宋体" w:hAnsi="宋体" w:eastAsia="宋体" w:cs="宋体"/>
                <w:sz w:val="24"/>
                <w:szCs w:val="24"/>
              </w:rPr>
              <w:t>为准），供应商具有</w:t>
            </w:r>
            <w:r>
              <w:rPr>
                <w:rFonts w:hint="eastAsia" w:cs="宋体"/>
                <w:sz w:val="24"/>
                <w:szCs w:val="24"/>
                <w:lang w:val="en-US" w:eastAsia="zh-CN"/>
              </w:rPr>
              <w:t>智慧屏一体机</w:t>
            </w:r>
            <w:r>
              <w:rPr>
                <w:rFonts w:hint="eastAsia" w:ascii="宋体" w:hAnsi="宋体" w:eastAsia="宋体" w:cs="宋体"/>
                <w:sz w:val="24"/>
                <w:szCs w:val="24"/>
              </w:rPr>
              <w:t>业绩的，每个业绩得 1</w:t>
            </w:r>
            <w:r>
              <w:rPr>
                <w:rFonts w:hint="eastAsia" w:ascii="宋体" w:hAnsi="宋体" w:eastAsia="宋体" w:cs="宋体"/>
                <w:spacing w:val="-20"/>
                <w:sz w:val="24"/>
                <w:szCs w:val="24"/>
              </w:rPr>
              <w:t xml:space="preserve"> 分，满分 </w:t>
            </w:r>
            <w:r>
              <w:rPr>
                <w:rFonts w:hint="eastAsia" w:ascii="宋体" w:hAnsi="宋体" w:eastAsia="宋体" w:cs="宋体"/>
                <w:sz w:val="24"/>
                <w:szCs w:val="24"/>
              </w:rPr>
              <w:t>3</w:t>
            </w:r>
            <w:r>
              <w:rPr>
                <w:rFonts w:hint="eastAsia" w:ascii="宋体" w:hAnsi="宋体" w:eastAsia="宋体" w:cs="宋体"/>
                <w:spacing w:val="-20"/>
                <w:sz w:val="24"/>
                <w:szCs w:val="24"/>
              </w:rPr>
              <w:t xml:space="preserve"> 分。</w:t>
            </w:r>
          </w:p>
          <w:p>
            <w:pPr>
              <w:pStyle w:val="16"/>
              <w:keepNext w:val="0"/>
              <w:keepLines w:val="0"/>
              <w:pageBreakBefore w:val="0"/>
              <w:widowControl w:val="0"/>
              <w:kinsoku/>
              <w:wordWrap/>
              <w:overflowPunct/>
              <w:topLinePunct w:val="0"/>
              <w:autoSpaceDE/>
              <w:autoSpaceDN/>
              <w:bidi w:val="0"/>
              <w:adjustRightInd/>
              <w:snapToGrid/>
              <w:spacing w:before="52" w:line="420" w:lineRule="exact"/>
              <w:ind w:left="107"/>
              <w:textAlignment w:val="auto"/>
              <w:rPr>
                <w:rFonts w:hint="eastAsia" w:ascii="宋体" w:hAnsi="宋体" w:eastAsia="宋体" w:cs="宋体"/>
                <w:b/>
                <w:sz w:val="24"/>
                <w:szCs w:val="24"/>
              </w:rPr>
            </w:pPr>
            <w:r>
              <w:rPr>
                <w:rFonts w:hint="eastAsia" w:ascii="宋体" w:hAnsi="宋体" w:eastAsia="宋体" w:cs="宋体"/>
                <w:b/>
                <w:sz w:val="24"/>
                <w:szCs w:val="24"/>
              </w:rPr>
              <w:t>注：正在履约或已完成业绩均予认可。</w:t>
            </w:r>
          </w:p>
          <w:p>
            <w:pPr>
              <w:pStyle w:val="16"/>
              <w:keepNext w:val="0"/>
              <w:keepLines w:val="0"/>
              <w:pageBreakBefore w:val="0"/>
              <w:widowControl w:val="0"/>
              <w:numPr>
                <w:ilvl w:val="0"/>
                <w:numId w:val="4"/>
              </w:numPr>
              <w:tabs>
                <w:tab w:val="left" w:pos="711"/>
              </w:tabs>
              <w:kinsoku/>
              <w:wordWrap/>
              <w:overflowPunct/>
              <w:topLinePunct w:val="0"/>
              <w:autoSpaceDE/>
              <w:autoSpaceDN/>
              <w:bidi w:val="0"/>
              <w:adjustRightInd/>
              <w:snapToGrid/>
              <w:spacing w:before="160" w:after="0" w:line="420" w:lineRule="exact"/>
              <w:ind w:left="107" w:right="79" w:firstLine="0"/>
              <w:jc w:val="both"/>
              <w:textAlignment w:val="auto"/>
              <w:rPr>
                <w:rFonts w:hint="eastAsia" w:ascii="宋体" w:hAnsi="宋体" w:eastAsia="宋体" w:cs="宋体"/>
                <w:b/>
                <w:sz w:val="24"/>
                <w:szCs w:val="24"/>
              </w:rPr>
            </w:pPr>
            <w:r>
              <w:rPr>
                <w:rFonts w:hint="eastAsia" w:ascii="宋体" w:hAnsi="宋体" w:eastAsia="宋体" w:cs="宋体"/>
                <w:b/>
                <w:spacing w:val="-2"/>
                <w:sz w:val="24"/>
                <w:szCs w:val="24"/>
              </w:rPr>
              <w:t>响应文件中提供合同扫描件</w:t>
            </w:r>
            <w:r>
              <w:rPr>
                <w:rFonts w:hint="eastAsia" w:ascii="宋体" w:hAnsi="宋体" w:eastAsia="宋体" w:cs="宋体"/>
                <w:b/>
                <w:sz w:val="24"/>
                <w:szCs w:val="24"/>
              </w:rPr>
              <w:t>。</w:t>
            </w:r>
          </w:p>
          <w:p>
            <w:pPr>
              <w:pStyle w:val="16"/>
              <w:keepNext w:val="0"/>
              <w:keepLines w:val="0"/>
              <w:pageBreakBefore w:val="0"/>
              <w:widowControl w:val="0"/>
              <w:numPr>
                <w:ilvl w:val="0"/>
                <w:numId w:val="4"/>
              </w:numPr>
              <w:tabs>
                <w:tab w:val="left" w:pos="711"/>
              </w:tabs>
              <w:kinsoku/>
              <w:wordWrap/>
              <w:overflowPunct/>
              <w:topLinePunct w:val="0"/>
              <w:autoSpaceDE/>
              <w:autoSpaceDN/>
              <w:bidi w:val="0"/>
              <w:adjustRightInd/>
              <w:snapToGrid/>
              <w:spacing w:before="3" w:after="0" w:line="420" w:lineRule="exact"/>
              <w:ind w:left="710" w:right="0" w:hanging="604"/>
              <w:jc w:val="left"/>
              <w:textAlignment w:val="auto"/>
              <w:rPr>
                <w:rFonts w:hint="eastAsia" w:ascii="宋体" w:hAnsi="宋体" w:eastAsia="宋体" w:cs="宋体"/>
                <w:b/>
                <w:kern w:val="2"/>
                <w:sz w:val="24"/>
                <w:szCs w:val="24"/>
                <w:lang w:val="zh-CN" w:eastAsia="zh-CN" w:bidi="zh-CN"/>
              </w:rPr>
            </w:pPr>
            <w:r>
              <w:rPr>
                <w:rFonts w:hint="eastAsia" w:ascii="宋体" w:hAnsi="宋体" w:eastAsia="宋体" w:cs="宋体"/>
                <w:b/>
                <w:spacing w:val="-1"/>
                <w:sz w:val="24"/>
                <w:szCs w:val="24"/>
              </w:rPr>
              <w:t>如提供的业绩为正在履约的业绩，合</w:t>
            </w:r>
            <w:r>
              <w:rPr>
                <w:rFonts w:hint="eastAsia" w:ascii="宋体" w:hAnsi="宋体" w:eastAsia="宋体" w:cs="宋体"/>
                <w:b/>
                <w:sz w:val="24"/>
                <w:szCs w:val="24"/>
              </w:rPr>
              <w:t>同签订时间不作要求。</w:t>
            </w:r>
          </w:p>
        </w:tc>
        <w:tc>
          <w:tcPr>
            <w:tcW w:w="1161"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lang w:val="zh-CN" w:eastAsia="zh-CN" w:bidi="zh-CN"/>
              </w:rPr>
            </w:pPr>
            <w:r>
              <w:rPr>
                <w:rFonts w:hint="eastAsia" w:ascii="宋体" w:hAnsi="宋体" w:eastAsia="宋体" w:cs="宋体"/>
                <w:sz w:val="24"/>
                <w:szCs w:val="24"/>
              </w:rPr>
              <w:t>0-3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8" w:hRule="atLeast"/>
          <w:jc w:val="center"/>
        </w:trPr>
        <w:tc>
          <w:tcPr>
            <w:tcW w:w="1312" w:type="dxa"/>
            <w:noWrap w:val="0"/>
            <w:vAlign w:val="top"/>
          </w:tcPr>
          <w:p>
            <w:pPr>
              <w:pStyle w:val="16"/>
              <w:keepNext w:val="0"/>
              <w:keepLines w:val="0"/>
              <w:pageBreakBefore w:val="0"/>
              <w:widowControl w:val="0"/>
              <w:kinsoku/>
              <w:wordWrap/>
              <w:overflowPunct/>
              <w:topLinePunct w:val="0"/>
              <w:autoSpaceDE/>
              <w:autoSpaceDN/>
              <w:bidi w:val="0"/>
              <w:adjustRightInd/>
              <w:snapToGrid/>
              <w:spacing w:line="420" w:lineRule="exact"/>
              <w:ind w:right="109"/>
              <w:jc w:val="center"/>
              <w:textAlignment w:val="auto"/>
              <w:rPr>
                <w:rFonts w:hint="eastAsia" w:ascii="宋体" w:hAnsi="宋体" w:eastAsia="宋体" w:cs="宋体"/>
                <w:sz w:val="24"/>
                <w:szCs w:val="24"/>
              </w:rPr>
            </w:pPr>
            <w:r>
              <w:rPr>
                <w:rFonts w:hint="eastAsia" w:ascii="宋体" w:hAnsi="宋体" w:eastAsia="宋体" w:cs="宋体"/>
                <w:sz w:val="24"/>
                <w:szCs w:val="24"/>
              </w:rPr>
              <w:t>价格分</w:t>
            </w:r>
          </w:p>
          <w:p>
            <w:pPr>
              <w:pStyle w:val="16"/>
              <w:keepNext w:val="0"/>
              <w:keepLines w:val="0"/>
              <w:pageBreakBefore w:val="0"/>
              <w:widowControl w:val="0"/>
              <w:kinsoku/>
              <w:wordWrap/>
              <w:overflowPunct/>
              <w:topLinePunct w:val="0"/>
              <w:autoSpaceDE/>
              <w:autoSpaceDN/>
              <w:bidi w:val="0"/>
              <w:adjustRightInd/>
              <w:snapToGrid/>
              <w:spacing w:before="161" w:line="420" w:lineRule="exact"/>
              <w:ind w:left="115" w:leftChars="0" w:right="107" w:rightChars="0"/>
              <w:jc w:val="center"/>
              <w:textAlignment w:val="auto"/>
              <w:rPr>
                <w:rFonts w:hint="eastAsia" w:ascii="宋体" w:hAnsi="宋体" w:eastAsia="宋体" w:cs="宋体"/>
                <w:kern w:val="2"/>
                <w:sz w:val="24"/>
                <w:szCs w:val="24"/>
                <w:lang w:val="zh-CN" w:eastAsia="zh-CN" w:bidi="zh-CN"/>
              </w:rPr>
            </w:pPr>
            <w:r>
              <w:rPr>
                <w:rFonts w:hint="eastAsia" w:ascii="宋体" w:hAnsi="宋体" w:eastAsia="宋体" w:cs="宋体"/>
                <w:sz w:val="24"/>
                <w:szCs w:val="24"/>
              </w:rPr>
              <w:t>（</w:t>
            </w:r>
            <w:r>
              <w:rPr>
                <w:rFonts w:hint="eastAsia" w:ascii="宋体" w:hAnsi="宋体" w:eastAsia="宋体" w:cs="宋体"/>
                <w:sz w:val="24"/>
                <w:szCs w:val="24"/>
                <w:u w:val="single"/>
              </w:rPr>
              <w:t>30</w:t>
            </w:r>
            <w:r>
              <w:rPr>
                <w:rFonts w:hint="eastAsia" w:ascii="宋体" w:hAnsi="宋体" w:eastAsia="宋体" w:cs="宋体"/>
                <w:sz w:val="24"/>
                <w:szCs w:val="24"/>
              </w:rPr>
              <w:t xml:space="preserve"> 分）</w:t>
            </w:r>
          </w:p>
        </w:tc>
        <w:tc>
          <w:tcPr>
            <w:tcW w:w="7941" w:type="dxa"/>
            <w:gridSpan w:val="3"/>
            <w:noWrap w:val="0"/>
            <w:vAlign w:val="top"/>
          </w:tcPr>
          <w:p>
            <w:pPr>
              <w:pStyle w:val="16"/>
              <w:keepNext w:val="0"/>
              <w:keepLines w:val="0"/>
              <w:pageBreakBefore w:val="0"/>
              <w:widowControl w:val="0"/>
              <w:kinsoku/>
              <w:wordWrap/>
              <w:overflowPunct/>
              <w:topLinePunct w:val="0"/>
              <w:autoSpaceDE/>
              <w:autoSpaceDN/>
              <w:bidi w:val="0"/>
              <w:adjustRightInd/>
              <w:snapToGrid/>
              <w:spacing w:before="80" w:line="420" w:lineRule="exact"/>
              <w:ind w:left="107" w:right="21"/>
              <w:textAlignment w:val="auto"/>
              <w:rPr>
                <w:rFonts w:hint="eastAsia" w:ascii="宋体" w:hAnsi="宋体" w:eastAsia="宋体" w:cs="宋体"/>
                <w:sz w:val="24"/>
                <w:szCs w:val="24"/>
              </w:rPr>
            </w:pPr>
            <w:r>
              <w:rPr>
                <w:rFonts w:hint="eastAsia" w:ascii="宋体" w:hAnsi="宋体" w:eastAsia="宋体" w:cs="宋体"/>
                <w:sz w:val="24"/>
                <w:szCs w:val="24"/>
              </w:rPr>
              <w:t>价格分统一采用低价优先法，即满足磋商文件要求且价格最低的最后报价为评标基准价，其价格分为满分</w:t>
            </w:r>
            <w:r>
              <w:rPr>
                <w:rFonts w:hint="eastAsia" w:ascii="宋体" w:hAnsi="宋体" w:eastAsia="宋体" w:cs="宋体"/>
                <w:sz w:val="24"/>
                <w:szCs w:val="24"/>
                <w:u w:val="single"/>
              </w:rPr>
              <w:t xml:space="preserve"> 30 </w:t>
            </w:r>
            <w:r>
              <w:rPr>
                <w:rFonts w:hint="eastAsia" w:ascii="宋体" w:hAnsi="宋体" w:eastAsia="宋体" w:cs="宋体"/>
                <w:sz w:val="24"/>
                <w:szCs w:val="24"/>
              </w:rPr>
              <w:t>分。其他供应商的价格分统一按照下列公式计算：最后报价得分＝（评标基准价/最后报价）×</w:t>
            </w:r>
            <w:r>
              <w:rPr>
                <w:rFonts w:hint="eastAsia" w:ascii="宋体" w:hAnsi="宋体" w:eastAsia="宋体" w:cs="宋体"/>
                <w:sz w:val="24"/>
                <w:szCs w:val="24"/>
                <w:u w:val="single"/>
              </w:rPr>
              <w:t xml:space="preserve"> 30 </w:t>
            </w:r>
            <w:r>
              <w:rPr>
                <w:rFonts w:hint="eastAsia" w:ascii="宋体" w:hAnsi="宋体" w:eastAsia="宋体" w:cs="宋体"/>
                <w:sz w:val="24"/>
                <w:szCs w:val="24"/>
              </w:rPr>
              <w:t>％×100</w:t>
            </w:r>
          </w:p>
        </w:tc>
      </w:tr>
    </w:tbl>
    <w:p>
      <w:pPr>
        <w:pStyle w:val="14"/>
        <w:numPr>
          <w:ilvl w:val="0"/>
          <w:numId w:val="0"/>
        </w:numPr>
        <w:jc w:val="center"/>
        <w:rPr>
          <w:rFonts w:hint="eastAsia" w:ascii="仿宋" w:hAnsi="仿宋" w:eastAsia="仿宋"/>
          <w:sz w:val="32"/>
          <w:szCs w:val="32"/>
        </w:rPr>
      </w:pPr>
      <w:r>
        <w:rPr>
          <w:rFonts w:hint="eastAsia" w:ascii="仿宋" w:hAnsi="仿宋" w:eastAsia="仿宋"/>
          <w:sz w:val="32"/>
          <w:szCs w:val="32"/>
        </w:rPr>
        <w:t>第</w:t>
      </w:r>
      <w:r>
        <w:rPr>
          <w:rFonts w:hint="eastAsia" w:ascii="仿宋" w:hAnsi="仿宋" w:eastAsia="仿宋"/>
          <w:sz w:val="32"/>
          <w:szCs w:val="32"/>
          <w:lang w:val="en-US" w:eastAsia="zh-CN"/>
        </w:rPr>
        <w:t>三</w:t>
      </w:r>
      <w:r>
        <w:rPr>
          <w:rFonts w:hint="eastAsia" w:ascii="仿宋" w:hAnsi="仿宋" w:eastAsia="仿宋"/>
          <w:sz w:val="32"/>
          <w:szCs w:val="32"/>
        </w:rPr>
        <w:t>章   响应文件格式</w:t>
      </w:r>
      <w:bookmarkEnd w:id="2"/>
    </w:p>
    <w:p>
      <w:pPr>
        <w:spacing w:line="360" w:lineRule="auto"/>
        <w:jc w:val="center"/>
        <w:rPr>
          <w:rFonts w:ascii="仿宋" w:hAnsi="仿宋" w:eastAsia="仿宋"/>
          <w:sz w:val="32"/>
          <w:szCs w:val="32"/>
        </w:rPr>
      </w:pPr>
      <w:bookmarkStart w:id="3" w:name="_Toc266112886"/>
      <w:bookmarkStart w:id="4" w:name="_Toc267650045"/>
      <w:bookmarkStart w:id="5" w:name="_Toc269104727"/>
      <w:bookmarkStart w:id="6" w:name="_Toc267384403"/>
      <w:bookmarkStart w:id="7" w:name="_Toc270281781"/>
      <w:bookmarkStart w:id="8" w:name="_Toc249348307"/>
      <w:bookmarkStart w:id="9" w:name="_Toc249348258"/>
      <w:bookmarkStart w:id="10" w:name="_Toc246213152"/>
      <w:bookmarkStart w:id="11" w:name="_Toc256712670"/>
      <w:bookmarkStart w:id="12" w:name="_Toc342500111"/>
      <w:r>
        <w:rPr>
          <w:rFonts w:hint="eastAsia" w:ascii="仿宋" w:hAnsi="仿宋" w:eastAsia="仿宋"/>
          <w:sz w:val="32"/>
          <w:szCs w:val="32"/>
        </w:rPr>
        <w:t>目  录</w:t>
      </w:r>
    </w:p>
    <w:p>
      <w:pPr>
        <w:spacing w:line="360" w:lineRule="auto"/>
        <w:rPr>
          <w:rFonts w:ascii="仿宋" w:hAnsi="仿宋" w:eastAsia="仿宋"/>
        </w:rPr>
      </w:pPr>
    </w:p>
    <w:p>
      <w:pPr>
        <w:widowControl/>
        <w:spacing w:line="560" w:lineRule="exact"/>
        <w:ind w:firstLine="420" w:firstLineChars="200"/>
        <w:jc w:val="left"/>
        <w:rPr>
          <w:rFonts w:ascii="仿宋" w:hAnsi="仿宋" w:eastAsia="仿宋"/>
        </w:rPr>
      </w:pPr>
      <w:r>
        <w:rPr>
          <w:rFonts w:hint="eastAsia" w:ascii="仿宋" w:hAnsi="仿宋" w:eastAsia="仿宋"/>
        </w:rPr>
        <w:t>（格式1）报价函及附件；</w:t>
      </w:r>
    </w:p>
    <w:p>
      <w:pPr>
        <w:widowControl/>
        <w:spacing w:line="560" w:lineRule="exact"/>
        <w:ind w:firstLine="420" w:firstLineChars="200"/>
        <w:jc w:val="left"/>
        <w:rPr>
          <w:rFonts w:hint="eastAsia" w:ascii="仿宋" w:hAnsi="仿宋" w:eastAsia="仿宋"/>
        </w:rPr>
      </w:pPr>
      <w:r>
        <w:rPr>
          <w:rFonts w:hint="eastAsia" w:ascii="仿宋" w:hAnsi="仿宋" w:eastAsia="仿宋"/>
        </w:rPr>
        <w:t>（格式2</w:t>
      </w:r>
      <w:r>
        <w:rPr>
          <w:rFonts w:ascii="仿宋" w:hAnsi="仿宋" w:eastAsia="仿宋"/>
        </w:rPr>
        <w:t>）</w:t>
      </w:r>
      <w:r>
        <w:rPr>
          <w:rFonts w:hint="eastAsia" w:ascii="仿宋" w:hAnsi="仿宋" w:eastAsia="仿宋"/>
        </w:rPr>
        <w:t>法定代表人身份证明</w:t>
      </w:r>
    </w:p>
    <w:p>
      <w:pPr>
        <w:widowControl/>
        <w:spacing w:line="560" w:lineRule="exact"/>
        <w:ind w:firstLine="420" w:firstLineChars="200"/>
        <w:jc w:val="left"/>
        <w:rPr>
          <w:rFonts w:hint="eastAsia" w:ascii="仿宋" w:hAnsi="仿宋" w:eastAsia="仿宋"/>
        </w:rPr>
      </w:pPr>
      <w:r>
        <w:rPr>
          <w:rFonts w:hint="eastAsia" w:ascii="仿宋" w:hAnsi="仿宋" w:eastAsia="仿宋"/>
        </w:rPr>
        <w:t>（格式3）授权委托书及授权代理人身份证（或法定代表人身份证）；</w:t>
      </w:r>
    </w:p>
    <w:p>
      <w:pPr>
        <w:widowControl/>
        <w:spacing w:line="560" w:lineRule="exact"/>
        <w:ind w:firstLine="420" w:firstLineChars="200"/>
        <w:jc w:val="left"/>
        <w:rPr>
          <w:rFonts w:hint="eastAsia" w:ascii="仿宋" w:hAnsi="仿宋" w:eastAsia="仿宋"/>
        </w:rPr>
      </w:pPr>
      <w:r>
        <w:rPr>
          <w:rFonts w:hint="eastAsia" w:ascii="仿宋" w:hAnsi="仿宋" w:eastAsia="仿宋"/>
        </w:rPr>
        <w:t>（格式4）法人营业执照；</w:t>
      </w:r>
    </w:p>
    <w:p>
      <w:pPr>
        <w:spacing w:line="560" w:lineRule="exact"/>
        <w:ind w:firstLine="411" w:firstLineChars="196"/>
        <w:rPr>
          <w:rFonts w:hint="eastAsia" w:ascii="仿宋" w:hAnsi="仿宋" w:eastAsia="仿宋"/>
        </w:rPr>
      </w:pPr>
      <w:r>
        <w:rPr>
          <w:rFonts w:hint="eastAsia" w:ascii="仿宋" w:hAnsi="仿宋" w:eastAsia="仿宋"/>
        </w:rPr>
        <w:t>（格式</w:t>
      </w:r>
      <w:r>
        <w:rPr>
          <w:rFonts w:hint="eastAsia" w:ascii="仿宋" w:hAnsi="仿宋" w:eastAsia="仿宋"/>
          <w:lang w:val="en-US" w:eastAsia="zh-CN"/>
        </w:rPr>
        <w:t>5</w:t>
      </w:r>
      <w:r>
        <w:rPr>
          <w:rFonts w:hint="eastAsia" w:ascii="仿宋" w:hAnsi="仿宋" w:eastAsia="仿宋"/>
        </w:rPr>
        <w:t>）评审办法要求提供的其他资料</w:t>
      </w:r>
    </w:p>
    <w:p>
      <w:pPr>
        <w:spacing w:line="560" w:lineRule="exact"/>
        <w:ind w:firstLine="411" w:firstLineChars="196"/>
        <w:rPr>
          <w:rFonts w:hint="eastAsia" w:ascii="仿宋" w:hAnsi="仿宋" w:eastAsia="仿宋"/>
        </w:rPr>
      </w:pPr>
      <w:r>
        <w:rPr>
          <w:rFonts w:hint="eastAsia" w:ascii="仿宋" w:hAnsi="仿宋" w:eastAsia="仿宋"/>
        </w:rPr>
        <w:t>（格式</w:t>
      </w:r>
      <w:r>
        <w:rPr>
          <w:rFonts w:hint="eastAsia" w:ascii="仿宋" w:hAnsi="仿宋" w:eastAsia="仿宋"/>
          <w:lang w:val="en-US" w:eastAsia="zh-CN"/>
        </w:rPr>
        <w:t>6</w:t>
      </w:r>
      <w:r>
        <w:rPr>
          <w:rFonts w:hint="eastAsia" w:ascii="仿宋" w:hAnsi="仿宋" w:eastAsia="仿宋"/>
        </w:rPr>
        <w:t>）供应商认为需要提供的资料</w:t>
      </w:r>
    </w:p>
    <w:p>
      <w:pPr>
        <w:spacing w:line="360" w:lineRule="auto"/>
        <w:rPr>
          <w:rFonts w:hint="eastAsia" w:ascii="仿宋" w:hAnsi="仿宋" w:eastAsia="仿宋"/>
        </w:rPr>
      </w:pPr>
      <w:r>
        <w:rPr>
          <w:rFonts w:hint="eastAsia" w:ascii="仿宋" w:hAnsi="仿宋" w:eastAsia="仿宋"/>
        </w:rPr>
        <w:t xml:space="preserve"> </w:t>
      </w:r>
    </w:p>
    <w:p>
      <w:pPr>
        <w:spacing w:line="360" w:lineRule="auto"/>
        <w:rPr>
          <w:rFonts w:ascii="仿宋" w:hAnsi="仿宋" w:eastAsia="仿宋"/>
        </w:rPr>
      </w:pPr>
    </w:p>
    <w:p>
      <w:pPr>
        <w:spacing w:line="360" w:lineRule="auto"/>
        <w:rPr>
          <w:rFonts w:hint="eastAsia" w:ascii="仿宋" w:hAnsi="仿宋" w:eastAsia="仿宋"/>
          <w:b/>
        </w:rPr>
      </w:pPr>
    </w:p>
    <w:p>
      <w:pPr>
        <w:spacing w:line="360" w:lineRule="auto"/>
        <w:rPr>
          <w:rFonts w:ascii="仿宋" w:hAnsi="仿宋" w:eastAsia="仿宋"/>
          <w:b/>
        </w:rPr>
      </w:pPr>
    </w:p>
    <w:p>
      <w:pPr>
        <w:spacing w:line="360" w:lineRule="auto"/>
        <w:jc w:val="center"/>
        <w:rPr>
          <w:rFonts w:ascii="仿宋" w:hAnsi="仿宋" w:eastAsia="仿宋"/>
        </w:rPr>
      </w:pPr>
    </w:p>
    <w:p>
      <w:pPr>
        <w:spacing w:line="360" w:lineRule="auto"/>
        <w:jc w:val="center"/>
        <w:rPr>
          <w:rFonts w:ascii="仿宋" w:hAnsi="仿宋" w:eastAsia="仿宋"/>
        </w:rPr>
      </w:pPr>
    </w:p>
    <w:p>
      <w:pPr>
        <w:spacing w:line="360" w:lineRule="auto"/>
        <w:jc w:val="center"/>
        <w:rPr>
          <w:rFonts w:ascii="仿宋" w:hAnsi="仿宋" w:eastAsia="仿宋"/>
        </w:rPr>
      </w:pPr>
    </w:p>
    <w:p>
      <w:pPr>
        <w:spacing w:line="360" w:lineRule="auto"/>
        <w:jc w:val="center"/>
        <w:rPr>
          <w:rFonts w:ascii="仿宋" w:hAnsi="仿宋" w:eastAsia="仿宋"/>
        </w:rPr>
      </w:pPr>
    </w:p>
    <w:p>
      <w:pPr>
        <w:spacing w:line="360" w:lineRule="auto"/>
        <w:jc w:val="center"/>
        <w:rPr>
          <w:rFonts w:ascii="仿宋" w:hAnsi="仿宋" w:eastAsia="仿宋"/>
        </w:rPr>
      </w:pPr>
    </w:p>
    <w:p>
      <w:pPr>
        <w:spacing w:line="360" w:lineRule="auto"/>
        <w:jc w:val="left"/>
        <w:rPr>
          <w:rFonts w:ascii="仿宋" w:hAnsi="仿宋" w:eastAsia="仿宋"/>
          <w:b/>
          <w:sz w:val="28"/>
          <w:szCs w:val="28"/>
        </w:rPr>
      </w:pPr>
    </w:p>
    <w:p>
      <w:pPr>
        <w:spacing w:line="360" w:lineRule="auto"/>
        <w:jc w:val="left"/>
        <w:rPr>
          <w:rFonts w:hint="eastAsia" w:ascii="仿宋" w:hAnsi="仿宋" w:eastAsia="仿宋"/>
          <w:b/>
          <w:sz w:val="28"/>
          <w:szCs w:val="28"/>
        </w:rPr>
      </w:pPr>
    </w:p>
    <w:p>
      <w:pPr>
        <w:spacing w:line="360" w:lineRule="auto"/>
        <w:jc w:val="left"/>
        <w:rPr>
          <w:rFonts w:ascii="仿宋" w:hAnsi="仿宋" w:eastAsia="仿宋"/>
          <w:b/>
          <w:sz w:val="28"/>
          <w:szCs w:val="28"/>
        </w:rPr>
      </w:pPr>
      <w:r>
        <w:rPr>
          <w:rFonts w:ascii="仿宋" w:hAnsi="仿宋" w:eastAsia="仿宋"/>
          <w:b/>
          <w:sz w:val="28"/>
          <w:szCs w:val="28"/>
        </w:rPr>
        <w:br w:type="page"/>
      </w:r>
      <w:r>
        <w:rPr>
          <w:rFonts w:hint="eastAsia" w:ascii="仿宋" w:hAnsi="仿宋" w:eastAsia="仿宋"/>
          <w:b/>
          <w:sz w:val="28"/>
          <w:szCs w:val="28"/>
        </w:rPr>
        <w:t>格式一</w:t>
      </w:r>
    </w:p>
    <w:bookmarkEnd w:id="3"/>
    <w:bookmarkEnd w:id="4"/>
    <w:bookmarkEnd w:id="5"/>
    <w:bookmarkEnd w:id="6"/>
    <w:p>
      <w:pPr>
        <w:autoSpaceDE w:val="0"/>
        <w:autoSpaceDN w:val="0"/>
        <w:adjustRightInd w:val="0"/>
        <w:spacing w:line="360" w:lineRule="auto"/>
        <w:ind w:firstLine="420"/>
        <w:jc w:val="center"/>
        <w:rPr>
          <w:rFonts w:ascii="仿宋" w:hAnsi="仿宋" w:eastAsia="仿宋"/>
          <w:b/>
          <w:sz w:val="28"/>
          <w:szCs w:val="28"/>
        </w:rPr>
      </w:pPr>
      <w:r>
        <w:rPr>
          <w:rFonts w:hint="eastAsia" w:ascii="仿宋" w:hAnsi="仿宋" w:eastAsia="仿宋"/>
          <w:b/>
          <w:sz w:val="28"/>
          <w:szCs w:val="28"/>
        </w:rPr>
        <w:t>报价函</w:t>
      </w:r>
    </w:p>
    <w:p>
      <w:pPr>
        <w:pStyle w:val="4"/>
        <w:snapToGrid w:val="0"/>
        <w:spacing w:line="700" w:lineRule="exact"/>
        <w:ind w:firstLine="0" w:firstLineChars="0"/>
        <w:rPr>
          <w:rFonts w:hint="eastAsia" w:ascii="仿宋" w:hAnsi="仿宋" w:eastAsia="仿宋"/>
          <w:snapToGrid w:val="0"/>
          <w:sz w:val="24"/>
          <w:szCs w:val="24"/>
        </w:rPr>
      </w:pPr>
      <w:r>
        <w:rPr>
          <w:rFonts w:hint="eastAsia" w:ascii="仿宋" w:hAnsi="仿宋" w:eastAsia="仿宋"/>
          <w:sz w:val="24"/>
          <w:szCs w:val="24"/>
        </w:rPr>
        <w:t>致：</w:t>
      </w:r>
      <w:r>
        <w:rPr>
          <w:rFonts w:ascii="仿宋" w:hAnsi="仿宋" w:eastAsia="仿宋"/>
          <w:sz w:val="24"/>
          <w:szCs w:val="24"/>
          <w:u w:val="single"/>
        </w:rPr>
        <w:t xml:space="preserve">         </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 xml:space="preserve">  </w:t>
      </w:r>
      <w:r>
        <w:rPr>
          <w:rFonts w:hint="eastAsia" w:ascii="仿宋" w:hAnsi="仿宋" w:eastAsia="仿宋"/>
          <w:sz w:val="24"/>
          <w:szCs w:val="24"/>
        </w:rPr>
        <w:t>（采购人名称）：</w:t>
      </w:r>
    </w:p>
    <w:p>
      <w:pPr>
        <w:pStyle w:val="4"/>
        <w:snapToGrid w:val="0"/>
        <w:spacing w:line="700" w:lineRule="exact"/>
        <w:ind w:firstLine="480"/>
        <w:rPr>
          <w:rFonts w:hint="eastAsia" w:ascii="仿宋" w:hAnsi="仿宋" w:eastAsia="仿宋"/>
          <w:sz w:val="24"/>
          <w:szCs w:val="24"/>
        </w:rPr>
      </w:pPr>
      <w:r>
        <w:rPr>
          <w:rFonts w:ascii="仿宋" w:hAnsi="仿宋" w:eastAsia="仿宋"/>
          <w:snapToGrid w:val="0"/>
          <w:sz w:val="24"/>
          <w:szCs w:val="24"/>
        </w:rPr>
        <w:t>1</w:t>
      </w:r>
      <w:r>
        <w:rPr>
          <w:rFonts w:hint="eastAsia" w:ascii="仿宋" w:hAnsi="仿宋" w:eastAsia="仿宋"/>
          <w:snapToGrid w:val="0"/>
          <w:sz w:val="24"/>
          <w:szCs w:val="24"/>
        </w:rPr>
        <w:t>、我方已仔细研究了</w:t>
      </w:r>
      <w:r>
        <w:rPr>
          <w:rFonts w:ascii="仿宋" w:hAnsi="仿宋" w:eastAsia="仿宋"/>
          <w:snapToGrid w:val="0"/>
          <w:sz w:val="24"/>
          <w:szCs w:val="24"/>
          <w:u w:val="single"/>
        </w:rPr>
        <w:t xml:space="preserve">                     </w:t>
      </w:r>
      <w:r>
        <w:rPr>
          <w:rFonts w:hint="eastAsia" w:ascii="仿宋" w:hAnsi="仿宋" w:eastAsia="仿宋"/>
          <w:snapToGrid w:val="0"/>
          <w:sz w:val="24"/>
          <w:szCs w:val="24"/>
        </w:rPr>
        <w:t>项目</w:t>
      </w:r>
      <w:r>
        <w:rPr>
          <w:rFonts w:hint="eastAsia" w:ascii="仿宋" w:hAnsi="仿宋" w:eastAsia="仿宋"/>
          <w:sz w:val="24"/>
          <w:szCs w:val="24"/>
        </w:rPr>
        <w:t>采购文件</w:t>
      </w:r>
      <w:r>
        <w:rPr>
          <w:rFonts w:hint="eastAsia" w:ascii="仿宋" w:hAnsi="仿宋" w:eastAsia="仿宋"/>
          <w:snapToGrid w:val="0"/>
          <w:sz w:val="24"/>
          <w:szCs w:val="24"/>
        </w:rPr>
        <w:t>的全部内容，愿意</w:t>
      </w:r>
      <w:r>
        <w:rPr>
          <w:rFonts w:hint="eastAsia" w:ascii="仿宋" w:hAnsi="仿宋" w:eastAsia="仿宋"/>
          <w:sz w:val="24"/>
          <w:szCs w:val="24"/>
        </w:rPr>
        <w:t>以：人民币（大写）</w:t>
      </w:r>
      <w:r>
        <w:rPr>
          <w:rFonts w:hint="eastAsia" w:ascii="仿宋" w:hAnsi="仿宋" w:eastAsia="仿宋"/>
          <w:sz w:val="24"/>
          <w:szCs w:val="24"/>
          <w:u w:val="single"/>
        </w:rPr>
        <w:t xml:space="preserve">      元</w:t>
      </w:r>
      <w:r>
        <w:rPr>
          <w:rFonts w:hint="eastAsia" w:ascii="仿宋" w:hAnsi="仿宋" w:eastAsia="仿宋"/>
          <w:sz w:val="24"/>
          <w:szCs w:val="24"/>
        </w:rPr>
        <w:t>（</w:t>
      </w:r>
      <w:r>
        <w:rPr>
          <w:rFonts w:hint="eastAsia" w:ascii="宋体" w:hAnsi="宋体" w:eastAsia="仿宋"/>
          <w:sz w:val="24"/>
          <w:szCs w:val="24"/>
        </w:rPr>
        <w:t>¥</w:t>
      </w:r>
      <w:r>
        <w:rPr>
          <w:rFonts w:hint="eastAsia" w:ascii="仿宋" w:hAnsi="仿宋" w:eastAsia="仿宋"/>
          <w:sz w:val="24"/>
          <w:szCs w:val="24"/>
          <w:u w:val="single"/>
        </w:rPr>
        <w:t xml:space="preserve">      元</w:t>
      </w:r>
      <w:r>
        <w:rPr>
          <w:rFonts w:hint="eastAsia" w:ascii="仿宋" w:hAnsi="仿宋" w:eastAsia="仿宋"/>
          <w:sz w:val="24"/>
          <w:szCs w:val="24"/>
        </w:rPr>
        <w:t>）在规定的时间内</w:t>
      </w:r>
      <w:r>
        <w:rPr>
          <w:rFonts w:hint="eastAsia" w:ascii="仿宋" w:hAnsi="仿宋" w:eastAsia="仿宋"/>
          <w:snapToGrid w:val="0"/>
          <w:sz w:val="24"/>
          <w:szCs w:val="24"/>
        </w:rPr>
        <w:t>完成本项目范围内的全部内容，并承担相应的责任</w:t>
      </w:r>
      <w:r>
        <w:rPr>
          <w:rFonts w:hint="eastAsia" w:ascii="仿宋" w:hAnsi="仿宋" w:eastAsia="仿宋"/>
          <w:sz w:val="24"/>
          <w:szCs w:val="24"/>
        </w:rPr>
        <w:t>。</w:t>
      </w:r>
    </w:p>
    <w:p>
      <w:pPr>
        <w:pStyle w:val="4"/>
        <w:snapToGrid w:val="0"/>
        <w:spacing w:line="700" w:lineRule="exact"/>
        <w:ind w:firstLine="480"/>
        <w:rPr>
          <w:rFonts w:hint="eastAsia" w:ascii="仿宋" w:hAnsi="仿宋" w:eastAsia="仿宋"/>
          <w:snapToGrid w:val="0"/>
          <w:sz w:val="24"/>
          <w:szCs w:val="24"/>
        </w:rPr>
      </w:pPr>
      <w:r>
        <w:rPr>
          <w:rFonts w:hint="eastAsia" w:ascii="仿宋" w:hAnsi="仿宋" w:eastAsia="仿宋"/>
          <w:snapToGrid w:val="0"/>
          <w:sz w:val="24"/>
          <w:szCs w:val="24"/>
        </w:rPr>
        <w:t>2、我单位同意从规定的报价截止日期起遵循本采购文件，并在规定的有效期期满之前均具有约束力（响应有效期</w:t>
      </w:r>
      <w:r>
        <w:rPr>
          <w:rFonts w:ascii="仿宋" w:hAnsi="仿宋" w:eastAsia="仿宋"/>
          <w:snapToGrid w:val="0"/>
          <w:sz w:val="24"/>
          <w:szCs w:val="24"/>
        </w:rPr>
        <w:t>60</w:t>
      </w:r>
      <w:r>
        <w:rPr>
          <w:rFonts w:hint="eastAsia" w:ascii="仿宋" w:hAnsi="仿宋" w:eastAsia="仿宋"/>
          <w:snapToGrid w:val="0"/>
          <w:sz w:val="24"/>
          <w:szCs w:val="24"/>
        </w:rPr>
        <w:t>日历天）。</w:t>
      </w:r>
    </w:p>
    <w:p>
      <w:pPr>
        <w:pStyle w:val="4"/>
        <w:snapToGrid w:val="0"/>
        <w:spacing w:line="700" w:lineRule="exact"/>
        <w:ind w:firstLine="480"/>
        <w:rPr>
          <w:rFonts w:hint="eastAsia" w:ascii="仿宋" w:hAnsi="仿宋" w:eastAsia="仿宋"/>
          <w:snapToGrid w:val="0"/>
          <w:sz w:val="24"/>
          <w:szCs w:val="24"/>
        </w:rPr>
      </w:pPr>
      <w:r>
        <w:rPr>
          <w:rFonts w:hint="eastAsia" w:ascii="仿宋" w:hAnsi="仿宋" w:eastAsia="仿宋"/>
          <w:snapToGrid w:val="0"/>
          <w:sz w:val="24"/>
          <w:szCs w:val="24"/>
        </w:rPr>
        <w:t>3、本公司郑重声明，我公司无以下不良信用记录情形：</w:t>
      </w:r>
    </w:p>
    <w:p>
      <w:pPr>
        <w:pStyle w:val="4"/>
        <w:snapToGrid w:val="0"/>
        <w:spacing w:line="700" w:lineRule="exact"/>
        <w:ind w:firstLine="480"/>
        <w:rPr>
          <w:rFonts w:hint="eastAsia" w:ascii="仿宋" w:hAnsi="仿宋" w:eastAsia="仿宋"/>
          <w:snapToGrid w:val="0"/>
          <w:sz w:val="24"/>
          <w:szCs w:val="24"/>
        </w:rPr>
      </w:pPr>
      <w:r>
        <w:rPr>
          <w:rFonts w:hint="eastAsia" w:ascii="仿宋" w:hAnsi="仿宋" w:eastAsia="仿宋"/>
          <w:snapToGrid w:val="0"/>
          <w:sz w:val="24"/>
          <w:szCs w:val="24"/>
        </w:rPr>
        <w:t>（1）被人民法院列入失信被执行人；</w:t>
      </w:r>
    </w:p>
    <w:p>
      <w:pPr>
        <w:pStyle w:val="4"/>
        <w:snapToGrid w:val="0"/>
        <w:spacing w:line="700" w:lineRule="exact"/>
        <w:ind w:firstLine="480"/>
        <w:rPr>
          <w:rFonts w:hint="eastAsia" w:ascii="仿宋" w:hAnsi="仿宋" w:eastAsia="仿宋"/>
          <w:snapToGrid w:val="0"/>
          <w:sz w:val="24"/>
          <w:szCs w:val="24"/>
        </w:rPr>
      </w:pPr>
      <w:r>
        <w:rPr>
          <w:rFonts w:hint="eastAsia" w:ascii="仿宋" w:hAnsi="仿宋" w:eastAsia="仿宋"/>
          <w:snapToGrid w:val="0"/>
          <w:sz w:val="24"/>
          <w:szCs w:val="24"/>
        </w:rPr>
        <w:t>（2）被工商行政管理部门（市场监督管理部门）列入严重违法失信企业名单；</w:t>
      </w:r>
    </w:p>
    <w:p>
      <w:pPr>
        <w:pStyle w:val="4"/>
        <w:snapToGrid w:val="0"/>
        <w:spacing w:line="700" w:lineRule="exact"/>
        <w:ind w:firstLine="480"/>
        <w:rPr>
          <w:rFonts w:hint="eastAsia" w:ascii="仿宋" w:hAnsi="仿宋" w:eastAsia="仿宋"/>
          <w:snapToGrid w:val="0"/>
          <w:sz w:val="24"/>
          <w:szCs w:val="24"/>
        </w:rPr>
      </w:pPr>
      <w:r>
        <w:rPr>
          <w:rFonts w:hint="eastAsia" w:ascii="仿宋" w:hAnsi="仿宋" w:eastAsia="仿宋"/>
          <w:snapToGrid w:val="0"/>
          <w:sz w:val="24"/>
          <w:szCs w:val="24"/>
        </w:rPr>
        <w:t>（3）被税务部门列入重大税收违法案件当事人名单；</w:t>
      </w:r>
    </w:p>
    <w:p>
      <w:pPr>
        <w:pStyle w:val="4"/>
        <w:snapToGrid w:val="0"/>
        <w:spacing w:line="700" w:lineRule="exact"/>
        <w:ind w:firstLine="480"/>
        <w:rPr>
          <w:rFonts w:hint="eastAsia" w:ascii="仿宋" w:hAnsi="仿宋" w:eastAsia="仿宋"/>
          <w:snapToGrid w:val="0"/>
          <w:sz w:val="24"/>
          <w:szCs w:val="24"/>
        </w:rPr>
      </w:pPr>
      <w:r>
        <w:rPr>
          <w:rFonts w:hint="eastAsia" w:ascii="仿宋" w:hAnsi="仿宋" w:eastAsia="仿宋"/>
          <w:snapToGrid w:val="0"/>
          <w:sz w:val="24"/>
          <w:szCs w:val="24"/>
        </w:rPr>
        <w:t xml:space="preserve">我公司承诺：合同签订前，若我公司具有不良信用记录情形，贵方可取消我公司成交资格或者不授予合同，所有责任由我公司自行承担。同时，我公司愿意无条件接受监管部门的调查处理。 </w:t>
      </w:r>
    </w:p>
    <w:p>
      <w:pPr>
        <w:pStyle w:val="4"/>
        <w:snapToGrid w:val="0"/>
        <w:spacing w:line="700" w:lineRule="exact"/>
        <w:ind w:firstLine="480"/>
        <w:rPr>
          <w:rFonts w:ascii="仿宋" w:hAnsi="仿宋" w:eastAsia="仿宋"/>
          <w:snapToGrid w:val="0"/>
          <w:sz w:val="24"/>
          <w:szCs w:val="24"/>
        </w:rPr>
      </w:pPr>
      <w:r>
        <w:rPr>
          <w:rFonts w:hint="eastAsia" w:ascii="仿宋" w:hAnsi="仿宋" w:eastAsia="仿宋"/>
          <w:snapToGrid w:val="0"/>
          <w:sz w:val="24"/>
          <w:szCs w:val="24"/>
        </w:rPr>
        <w:t>本公司对上述声明的真实性负责。如有虚假，将依法承担相应责任。</w:t>
      </w:r>
    </w:p>
    <w:p>
      <w:pPr>
        <w:pStyle w:val="4"/>
        <w:snapToGrid w:val="0"/>
        <w:spacing w:line="700" w:lineRule="exact"/>
        <w:ind w:firstLine="480"/>
        <w:rPr>
          <w:rFonts w:ascii="仿宋" w:hAnsi="仿宋" w:eastAsia="仿宋"/>
          <w:snapToGrid w:val="0"/>
          <w:sz w:val="24"/>
          <w:szCs w:val="24"/>
        </w:rPr>
      </w:pPr>
      <w:r>
        <w:rPr>
          <w:rFonts w:hint="eastAsia" w:ascii="仿宋" w:hAnsi="仿宋" w:eastAsia="仿宋"/>
          <w:snapToGrid w:val="0"/>
          <w:sz w:val="24"/>
          <w:szCs w:val="24"/>
        </w:rPr>
        <w:t>4、若我方成交：</w:t>
      </w:r>
    </w:p>
    <w:p>
      <w:pPr>
        <w:pStyle w:val="4"/>
        <w:snapToGrid w:val="0"/>
        <w:spacing w:line="700" w:lineRule="exact"/>
        <w:ind w:firstLine="480"/>
        <w:rPr>
          <w:rFonts w:ascii="仿宋" w:hAnsi="仿宋" w:eastAsia="仿宋"/>
          <w:snapToGrid w:val="0"/>
          <w:sz w:val="24"/>
          <w:szCs w:val="24"/>
        </w:rPr>
      </w:pPr>
      <w:r>
        <w:rPr>
          <w:rFonts w:ascii="仿宋" w:hAnsi="仿宋" w:eastAsia="仿宋"/>
          <w:snapToGrid w:val="0"/>
          <w:sz w:val="24"/>
          <w:szCs w:val="24"/>
        </w:rPr>
        <w:t>(1)</w:t>
      </w:r>
      <w:r>
        <w:rPr>
          <w:rFonts w:hint="eastAsia" w:ascii="仿宋" w:hAnsi="仿宋" w:eastAsia="仿宋"/>
          <w:snapToGrid w:val="0"/>
          <w:sz w:val="24"/>
          <w:szCs w:val="24"/>
        </w:rPr>
        <w:t>我方保证在收到你方的成交通知书后，按</w:t>
      </w:r>
      <w:r>
        <w:rPr>
          <w:rFonts w:hint="eastAsia" w:ascii="仿宋" w:hAnsi="仿宋" w:eastAsia="仿宋"/>
          <w:sz w:val="24"/>
          <w:szCs w:val="24"/>
        </w:rPr>
        <w:t>采购文件</w:t>
      </w:r>
      <w:r>
        <w:rPr>
          <w:rFonts w:hint="eastAsia" w:ascii="仿宋" w:hAnsi="仿宋" w:eastAsia="仿宋"/>
          <w:snapToGrid w:val="0"/>
          <w:sz w:val="24"/>
          <w:szCs w:val="24"/>
        </w:rPr>
        <w:t>规定的期限，及时派代表前去签订合同。</w:t>
      </w:r>
    </w:p>
    <w:p>
      <w:pPr>
        <w:pStyle w:val="4"/>
        <w:snapToGrid w:val="0"/>
        <w:spacing w:line="700" w:lineRule="exact"/>
        <w:ind w:firstLine="480"/>
        <w:rPr>
          <w:rFonts w:ascii="仿宋" w:hAnsi="仿宋" w:eastAsia="仿宋"/>
          <w:snapToGrid w:val="0"/>
          <w:sz w:val="24"/>
          <w:szCs w:val="24"/>
        </w:rPr>
      </w:pPr>
      <w:r>
        <w:rPr>
          <w:rFonts w:ascii="仿宋" w:hAnsi="仿宋" w:eastAsia="仿宋"/>
          <w:snapToGrid w:val="0"/>
          <w:sz w:val="24"/>
          <w:szCs w:val="24"/>
        </w:rPr>
        <w:t>(2)</w:t>
      </w:r>
      <w:r>
        <w:rPr>
          <w:rFonts w:hint="eastAsia" w:ascii="仿宋" w:hAnsi="仿宋" w:eastAsia="仿宋"/>
          <w:snapToGrid w:val="0"/>
          <w:sz w:val="24"/>
          <w:szCs w:val="24"/>
        </w:rPr>
        <w:t>贵单位的</w:t>
      </w:r>
      <w:r>
        <w:rPr>
          <w:rFonts w:hint="eastAsia" w:ascii="仿宋" w:hAnsi="仿宋" w:eastAsia="仿宋"/>
          <w:sz w:val="24"/>
          <w:szCs w:val="24"/>
        </w:rPr>
        <w:t>采购文件</w:t>
      </w:r>
      <w:r>
        <w:rPr>
          <w:rFonts w:hint="eastAsia" w:ascii="仿宋" w:hAnsi="仿宋" w:eastAsia="仿宋"/>
          <w:snapToGrid w:val="0"/>
          <w:sz w:val="24"/>
          <w:szCs w:val="24"/>
        </w:rPr>
        <w:t>、成交通知书和本响应文件中的任何部分，经你方确认后作为合同文件的组成部分。</w:t>
      </w:r>
    </w:p>
    <w:p>
      <w:pPr>
        <w:pStyle w:val="4"/>
        <w:snapToGrid w:val="0"/>
        <w:spacing w:line="700" w:lineRule="exact"/>
        <w:ind w:firstLine="480"/>
        <w:rPr>
          <w:rFonts w:ascii="仿宋" w:hAnsi="仿宋" w:eastAsia="仿宋"/>
          <w:snapToGrid w:val="0"/>
          <w:sz w:val="24"/>
          <w:szCs w:val="24"/>
        </w:rPr>
      </w:pPr>
      <w:r>
        <w:rPr>
          <w:rFonts w:ascii="仿宋" w:hAnsi="仿宋" w:eastAsia="仿宋"/>
          <w:snapToGrid w:val="0"/>
          <w:sz w:val="24"/>
          <w:szCs w:val="24"/>
        </w:rPr>
        <w:t>(3)</w:t>
      </w:r>
      <w:r>
        <w:rPr>
          <w:rFonts w:hint="eastAsia" w:ascii="仿宋" w:hAnsi="仿宋" w:eastAsia="仿宋"/>
          <w:snapToGrid w:val="0"/>
          <w:sz w:val="24"/>
          <w:szCs w:val="24"/>
        </w:rPr>
        <w:t>我方保证向你方按时提交</w:t>
      </w:r>
      <w:r>
        <w:rPr>
          <w:rFonts w:hint="eastAsia" w:ascii="仿宋" w:hAnsi="仿宋" w:eastAsia="仿宋"/>
          <w:sz w:val="24"/>
          <w:szCs w:val="24"/>
        </w:rPr>
        <w:t>采购文件</w:t>
      </w:r>
      <w:r>
        <w:rPr>
          <w:rFonts w:hint="eastAsia" w:ascii="仿宋" w:hAnsi="仿宋" w:eastAsia="仿宋"/>
          <w:snapToGrid w:val="0"/>
          <w:sz w:val="24"/>
          <w:szCs w:val="24"/>
        </w:rPr>
        <w:t>规定的履行担保，作为我方履约担保。</w:t>
      </w:r>
    </w:p>
    <w:p>
      <w:pPr>
        <w:pStyle w:val="4"/>
        <w:snapToGrid w:val="0"/>
        <w:spacing w:line="700" w:lineRule="exact"/>
        <w:ind w:firstLine="480"/>
        <w:rPr>
          <w:rFonts w:ascii="仿宋" w:hAnsi="仿宋" w:eastAsia="仿宋"/>
          <w:snapToGrid w:val="0"/>
          <w:sz w:val="24"/>
          <w:szCs w:val="24"/>
        </w:rPr>
      </w:pPr>
      <w:r>
        <w:rPr>
          <w:rFonts w:ascii="仿宋" w:hAnsi="仿宋" w:eastAsia="仿宋"/>
          <w:snapToGrid w:val="0"/>
          <w:sz w:val="24"/>
          <w:szCs w:val="24"/>
        </w:rPr>
        <w:t>(4)</w:t>
      </w:r>
      <w:r>
        <w:rPr>
          <w:rFonts w:hint="eastAsia" w:ascii="仿宋" w:hAnsi="仿宋" w:eastAsia="仿宋"/>
          <w:sz w:val="24"/>
          <w:szCs w:val="24"/>
        </w:rPr>
        <w:t>我方保证履行采购文件以及采购文件修改书（如有）中的全部责任和义务</w:t>
      </w:r>
      <w:r>
        <w:rPr>
          <w:rFonts w:hint="eastAsia" w:ascii="仿宋" w:hAnsi="仿宋" w:eastAsia="仿宋"/>
          <w:snapToGrid w:val="0"/>
          <w:sz w:val="24"/>
          <w:szCs w:val="24"/>
        </w:rPr>
        <w:t>。</w:t>
      </w:r>
    </w:p>
    <w:p>
      <w:pPr>
        <w:pStyle w:val="4"/>
        <w:snapToGrid w:val="0"/>
        <w:spacing w:line="700" w:lineRule="exact"/>
        <w:ind w:firstLine="480"/>
        <w:rPr>
          <w:rFonts w:hint="eastAsia" w:ascii="仿宋" w:hAnsi="仿宋" w:eastAsia="仿宋"/>
          <w:snapToGrid w:val="0"/>
          <w:sz w:val="24"/>
          <w:szCs w:val="24"/>
        </w:rPr>
      </w:pPr>
      <w:r>
        <w:rPr>
          <w:rFonts w:ascii="仿宋" w:hAnsi="仿宋" w:eastAsia="仿宋"/>
          <w:snapToGrid w:val="0"/>
          <w:sz w:val="24"/>
          <w:szCs w:val="24"/>
        </w:rPr>
        <w:t>(5)</w:t>
      </w:r>
      <w:r>
        <w:rPr>
          <w:rFonts w:hint="eastAsia" w:ascii="仿宋" w:hAnsi="仿宋" w:eastAsia="仿宋"/>
          <w:snapToGrid w:val="0"/>
          <w:sz w:val="24"/>
          <w:szCs w:val="24"/>
        </w:rPr>
        <w:t>我方完全理解你方采用的评选方式。</w:t>
      </w:r>
    </w:p>
    <w:p>
      <w:pPr>
        <w:pStyle w:val="4"/>
        <w:snapToGrid w:val="0"/>
        <w:spacing w:line="700" w:lineRule="exact"/>
        <w:ind w:firstLine="480"/>
        <w:rPr>
          <w:rFonts w:hint="eastAsia" w:ascii="仿宋" w:hAnsi="仿宋" w:eastAsia="仿宋"/>
          <w:snapToGrid w:val="0"/>
          <w:sz w:val="24"/>
          <w:szCs w:val="24"/>
        </w:rPr>
      </w:pPr>
      <w:r>
        <w:rPr>
          <w:rFonts w:ascii="仿宋" w:hAnsi="仿宋" w:eastAsia="仿宋"/>
          <w:snapToGrid w:val="0"/>
          <w:sz w:val="24"/>
          <w:szCs w:val="24"/>
        </w:rPr>
        <w:t>(</w:t>
      </w:r>
      <w:r>
        <w:rPr>
          <w:rFonts w:hint="eastAsia" w:ascii="仿宋" w:hAnsi="仿宋" w:eastAsia="仿宋"/>
          <w:snapToGrid w:val="0"/>
          <w:sz w:val="24"/>
          <w:szCs w:val="24"/>
        </w:rPr>
        <w:t>6</w:t>
      </w:r>
      <w:r>
        <w:rPr>
          <w:rFonts w:ascii="仿宋" w:hAnsi="仿宋" w:eastAsia="仿宋"/>
          <w:snapToGrid w:val="0"/>
          <w:sz w:val="24"/>
          <w:szCs w:val="24"/>
        </w:rPr>
        <w:t>)</w:t>
      </w:r>
      <w:r>
        <w:rPr>
          <w:rFonts w:hint="eastAsia" w:ascii="仿宋" w:hAnsi="仿宋" w:eastAsia="仿宋"/>
          <w:snapToGrid w:val="0"/>
          <w:sz w:val="24"/>
          <w:szCs w:val="24"/>
        </w:rPr>
        <w:t>我方保证安装过程中做到安全文明施工，同时消防安全、人身安全等所有安全责任均由我方自行负责。</w:t>
      </w:r>
    </w:p>
    <w:p>
      <w:pPr>
        <w:pStyle w:val="4"/>
        <w:snapToGrid w:val="0"/>
        <w:spacing w:line="700" w:lineRule="exact"/>
        <w:ind w:firstLine="480"/>
        <w:rPr>
          <w:rFonts w:hint="eastAsia" w:ascii="仿宋" w:hAnsi="仿宋" w:eastAsia="仿宋"/>
          <w:sz w:val="24"/>
        </w:rPr>
      </w:pPr>
      <w:r>
        <w:rPr>
          <w:rFonts w:hint="eastAsia" w:ascii="仿宋" w:hAnsi="仿宋" w:eastAsia="仿宋"/>
          <w:snapToGrid w:val="0"/>
          <w:sz w:val="24"/>
          <w:szCs w:val="24"/>
        </w:rPr>
        <w:t>5、</w:t>
      </w:r>
      <w:r>
        <w:rPr>
          <w:rFonts w:hint="eastAsia" w:ascii="仿宋" w:hAnsi="仿宋" w:eastAsia="仿宋"/>
          <w:sz w:val="24"/>
          <w:lang w:eastAsia="zh-CN"/>
        </w:rPr>
        <w:t>服务</w:t>
      </w:r>
      <w:r>
        <w:rPr>
          <w:rFonts w:hint="eastAsia" w:ascii="仿宋" w:hAnsi="仿宋" w:eastAsia="仿宋"/>
          <w:sz w:val="24"/>
        </w:rPr>
        <w:t>期限：自合同签订之日起，于7日内安排工作人员进场进行工作交接，外包运维服务期限一年；服务期满后，如成交供应商履约良好，在年度预算、服务内容及外包运维部分价格不变的前提下，经双方协商同意，可针对外包运维续签下一年度合同，合同一年一签，最多续签两次。</w:t>
      </w:r>
    </w:p>
    <w:p>
      <w:pPr>
        <w:spacing w:line="700" w:lineRule="exact"/>
        <w:ind w:firstLine="2415" w:firstLineChars="1150"/>
        <w:rPr>
          <w:rFonts w:hint="eastAsia" w:ascii="仿宋" w:hAnsi="仿宋" w:eastAsia="仿宋"/>
        </w:rPr>
      </w:pPr>
    </w:p>
    <w:p>
      <w:pPr>
        <w:spacing w:line="700" w:lineRule="exact"/>
        <w:ind w:firstLine="2415" w:firstLineChars="1150"/>
        <w:rPr>
          <w:rFonts w:hint="eastAsia" w:ascii="仿宋" w:hAnsi="仿宋" w:eastAsia="仿宋"/>
        </w:rPr>
      </w:pPr>
    </w:p>
    <w:p>
      <w:pPr>
        <w:spacing w:line="700" w:lineRule="exact"/>
        <w:ind w:firstLine="2415" w:firstLineChars="1150"/>
        <w:rPr>
          <w:rFonts w:hint="eastAsia" w:ascii="仿宋" w:hAnsi="仿宋" w:eastAsia="仿宋"/>
        </w:rPr>
      </w:pPr>
    </w:p>
    <w:p>
      <w:pPr>
        <w:spacing w:line="700" w:lineRule="exact"/>
        <w:ind w:firstLine="2415" w:firstLineChars="1150"/>
        <w:rPr>
          <w:rFonts w:ascii="仿宋" w:hAnsi="仿宋" w:eastAsia="仿宋"/>
        </w:rPr>
      </w:pPr>
      <w:r>
        <w:rPr>
          <w:rFonts w:hint="eastAsia" w:ascii="仿宋" w:hAnsi="仿宋" w:eastAsia="仿宋"/>
        </w:rPr>
        <w:t>供应商：</w:t>
      </w:r>
      <w:r>
        <w:rPr>
          <w:rFonts w:hint="eastAsia" w:ascii="仿宋" w:hAnsi="仿宋" w:eastAsia="仿宋"/>
          <w:u w:val="single"/>
        </w:rPr>
        <w:t xml:space="preserve">                       </w:t>
      </w:r>
      <w:r>
        <w:rPr>
          <w:rFonts w:hint="eastAsia" w:ascii="仿宋" w:hAnsi="仿宋" w:eastAsia="仿宋"/>
        </w:rPr>
        <w:t>（盖单位公章）</w:t>
      </w:r>
    </w:p>
    <w:p>
      <w:pPr>
        <w:spacing w:line="700" w:lineRule="exact"/>
        <w:ind w:firstLine="2415" w:firstLineChars="1150"/>
        <w:rPr>
          <w:rFonts w:hint="eastAsia" w:ascii="仿宋" w:hAnsi="仿宋" w:eastAsia="仿宋"/>
        </w:rPr>
      </w:pPr>
      <w:r>
        <w:rPr>
          <w:rFonts w:hint="eastAsia" w:ascii="仿宋" w:hAnsi="仿宋" w:eastAsia="仿宋"/>
        </w:rPr>
        <w:t>地址：</w:t>
      </w:r>
      <w:r>
        <w:rPr>
          <w:rFonts w:hint="eastAsia" w:ascii="仿宋" w:hAnsi="仿宋" w:eastAsia="仿宋"/>
          <w:u w:val="single"/>
        </w:rPr>
        <w:t xml:space="preserve">                                     </w:t>
      </w:r>
    </w:p>
    <w:p>
      <w:pPr>
        <w:spacing w:line="700" w:lineRule="exact"/>
        <w:ind w:firstLine="2415" w:firstLineChars="1150"/>
        <w:rPr>
          <w:rFonts w:hint="eastAsia" w:ascii="仿宋" w:hAnsi="仿宋" w:eastAsia="仿宋"/>
        </w:rPr>
      </w:pPr>
      <w:r>
        <w:rPr>
          <w:rFonts w:hint="eastAsia" w:ascii="仿宋" w:hAnsi="仿宋" w:eastAsia="仿宋"/>
        </w:rPr>
        <w:t>电话：</w:t>
      </w:r>
      <w:r>
        <w:rPr>
          <w:rFonts w:hint="eastAsia" w:ascii="仿宋" w:hAnsi="仿宋" w:eastAsia="仿宋"/>
          <w:u w:val="single"/>
        </w:rPr>
        <w:t xml:space="preserve">                                     </w:t>
      </w:r>
    </w:p>
    <w:p>
      <w:pPr>
        <w:spacing w:line="700" w:lineRule="exact"/>
        <w:rPr>
          <w:rFonts w:hint="eastAsia" w:ascii="仿宋" w:hAnsi="仿宋" w:eastAsia="仿宋"/>
        </w:rPr>
      </w:pPr>
      <w:r>
        <w:rPr>
          <w:rFonts w:hint="eastAsia" w:ascii="仿宋" w:hAnsi="仿宋" w:eastAsia="仿宋"/>
        </w:rPr>
        <w:t>　　　　　　　　　　　 传真：</w:t>
      </w:r>
      <w:r>
        <w:rPr>
          <w:rFonts w:hint="eastAsia" w:ascii="仿宋" w:hAnsi="仿宋" w:eastAsia="仿宋"/>
          <w:u w:val="single"/>
        </w:rPr>
        <w:t xml:space="preserve">                                     </w:t>
      </w:r>
    </w:p>
    <w:p>
      <w:pPr>
        <w:tabs>
          <w:tab w:val="left" w:pos="1440"/>
        </w:tabs>
        <w:autoSpaceDE w:val="0"/>
        <w:autoSpaceDN w:val="0"/>
        <w:adjustRightInd w:val="0"/>
        <w:spacing w:line="700" w:lineRule="exact"/>
        <w:ind w:right="480" w:firstLine="2415" w:firstLineChars="1150"/>
        <w:rPr>
          <w:rFonts w:hint="eastAsia" w:ascii="仿宋" w:hAnsi="仿宋" w:eastAsia="仿宋"/>
          <w:b/>
          <w:szCs w:val="21"/>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w:t>
      </w:r>
    </w:p>
    <w:p>
      <w:pPr>
        <w:tabs>
          <w:tab w:val="left" w:pos="1440"/>
        </w:tabs>
        <w:autoSpaceDE w:val="0"/>
        <w:autoSpaceDN w:val="0"/>
        <w:adjustRightInd w:val="0"/>
        <w:spacing w:line="360" w:lineRule="auto"/>
        <w:rPr>
          <w:rFonts w:hint="eastAsia" w:ascii="仿宋" w:hAnsi="仿宋" w:eastAsia="仿宋"/>
          <w:b/>
          <w:szCs w:val="21"/>
        </w:rPr>
      </w:pPr>
    </w:p>
    <w:p>
      <w:pPr>
        <w:tabs>
          <w:tab w:val="left" w:pos="1440"/>
        </w:tabs>
        <w:autoSpaceDE w:val="0"/>
        <w:autoSpaceDN w:val="0"/>
        <w:adjustRightInd w:val="0"/>
        <w:spacing w:line="360" w:lineRule="auto"/>
        <w:rPr>
          <w:rFonts w:hint="eastAsia" w:ascii="仿宋" w:hAnsi="仿宋" w:eastAsia="仿宋"/>
          <w:b/>
          <w:szCs w:val="21"/>
        </w:rPr>
      </w:pPr>
    </w:p>
    <w:p>
      <w:pPr>
        <w:tabs>
          <w:tab w:val="left" w:pos="1440"/>
        </w:tabs>
        <w:autoSpaceDE w:val="0"/>
        <w:autoSpaceDN w:val="0"/>
        <w:adjustRightInd w:val="0"/>
        <w:spacing w:line="360" w:lineRule="auto"/>
        <w:rPr>
          <w:rFonts w:hint="eastAsia" w:ascii="仿宋" w:hAnsi="仿宋" w:eastAsia="仿宋"/>
          <w:b/>
          <w:szCs w:val="21"/>
        </w:rPr>
      </w:pPr>
    </w:p>
    <w:p>
      <w:pPr>
        <w:tabs>
          <w:tab w:val="left" w:pos="1440"/>
        </w:tabs>
        <w:autoSpaceDE w:val="0"/>
        <w:autoSpaceDN w:val="0"/>
        <w:adjustRightInd w:val="0"/>
        <w:spacing w:line="360" w:lineRule="auto"/>
        <w:rPr>
          <w:rFonts w:hint="eastAsia" w:ascii="仿宋" w:hAnsi="仿宋" w:eastAsia="仿宋"/>
          <w:b/>
          <w:szCs w:val="21"/>
        </w:rPr>
      </w:pPr>
    </w:p>
    <w:p>
      <w:pPr>
        <w:autoSpaceDE w:val="0"/>
        <w:autoSpaceDN w:val="0"/>
        <w:adjustRightInd w:val="0"/>
        <w:spacing w:line="360" w:lineRule="auto"/>
        <w:ind w:firstLine="420"/>
        <w:jc w:val="center"/>
        <w:rPr>
          <w:rFonts w:hint="eastAsia" w:ascii="仿宋" w:hAnsi="仿宋" w:eastAsia="仿宋"/>
          <w:b/>
          <w:szCs w:val="21"/>
        </w:rPr>
      </w:pPr>
      <w:r>
        <w:rPr>
          <w:rFonts w:hint="eastAsia" w:ascii="仿宋" w:hAnsi="仿宋" w:eastAsia="仿宋"/>
          <w:b/>
          <w:sz w:val="28"/>
          <w:szCs w:val="28"/>
        </w:rPr>
        <w:t>报价函附件</w:t>
      </w:r>
    </w:p>
    <w:p>
      <w:pPr>
        <w:keepNext w:val="0"/>
        <w:keepLines w:val="0"/>
        <w:pageBreakBefore w:val="0"/>
        <w:widowControl w:val="0"/>
        <w:kinsoku/>
        <w:wordWrap/>
        <w:overflowPunct/>
        <w:topLinePunct w:val="0"/>
        <w:bidi w:val="0"/>
        <w:spacing w:before="36" w:line="360" w:lineRule="auto"/>
        <w:ind w:left="0"/>
        <w:jc w:val="center"/>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bidi w:val="0"/>
        <w:spacing w:before="36" w:line="360" w:lineRule="auto"/>
        <w:ind w:left="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1-1报价表</w:t>
      </w:r>
    </w:p>
    <w:p>
      <w:pPr>
        <w:keepNext w:val="0"/>
        <w:keepLines w:val="0"/>
        <w:pageBreakBefore w:val="0"/>
        <w:widowControl w:val="0"/>
        <w:kinsoku/>
        <w:wordWrap/>
        <w:overflowPunct/>
        <w:topLinePunct w:val="0"/>
        <w:bidi w:val="0"/>
        <w:spacing w:before="36" w:line="360" w:lineRule="auto"/>
        <w:ind w:left="0"/>
        <w:jc w:val="both"/>
        <w:rPr>
          <w:rFonts w:hint="default" w:ascii="宋体" w:hAnsi="宋体" w:eastAsia="宋体" w:cs="宋体"/>
          <w:b/>
          <w:kern w:val="2"/>
          <w:sz w:val="24"/>
          <w:szCs w:val="24"/>
          <w:lang w:val="en-US" w:eastAsia="zh-CN" w:bidi="ar-SA"/>
        </w:rPr>
      </w:pPr>
      <w:r>
        <w:rPr>
          <w:rFonts w:hint="eastAsia" w:ascii="宋体" w:hAnsi="宋体" w:eastAsia="宋体" w:cs="宋体"/>
          <w:kern w:val="2"/>
          <w:sz w:val="24"/>
          <w:szCs w:val="24"/>
          <w:lang w:val="en-US" w:eastAsia="zh-CN" w:bidi="ar-SA"/>
        </w:rPr>
        <w:t xml:space="preserve">项目名称：          </w:t>
      </w:r>
    </w:p>
    <w:tbl>
      <w:tblPr>
        <w:tblStyle w:val="10"/>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57"/>
        <w:gridCol w:w="6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1442" w:type="pct"/>
            <w:noWrap w:val="0"/>
            <w:vAlign w:val="top"/>
          </w:tcPr>
          <w:p>
            <w:pPr>
              <w:pStyle w:val="16"/>
              <w:keepNext w:val="0"/>
              <w:keepLines w:val="0"/>
              <w:pageBreakBefore w:val="0"/>
              <w:kinsoku/>
              <w:wordWrap/>
              <w:overflowPunct/>
              <w:topLinePunct w:val="0"/>
              <w:bidi w:val="0"/>
              <w:spacing w:before="179" w:line="360" w:lineRule="auto"/>
              <w:ind w:left="245" w:right="233"/>
              <w:jc w:val="center"/>
              <w:rPr>
                <w:rFonts w:hint="eastAsia" w:ascii="宋体" w:hAnsi="宋体" w:eastAsia="宋体" w:cs="宋体"/>
                <w:b/>
                <w:sz w:val="24"/>
              </w:rPr>
            </w:pPr>
            <w:r>
              <w:rPr>
                <w:rFonts w:hint="eastAsia" w:ascii="宋体" w:hAnsi="宋体" w:eastAsia="宋体" w:cs="宋体"/>
                <w:b/>
                <w:sz w:val="24"/>
              </w:rPr>
              <w:t>供应商名称</w:t>
            </w:r>
          </w:p>
        </w:tc>
        <w:tc>
          <w:tcPr>
            <w:tcW w:w="3557" w:type="pct"/>
            <w:noWrap w:val="0"/>
            <w:vAlign w:val="top"/>
          </w:tcPr>
          <w:p>
            <w:pPr>
              <w:pStyle w:val="16"/>
              <w:keepNext w:val="0"/>
              <w:keepLines w:val="0"/>
              <w:pageBreakBefore w:val="0"/>
              <w:kinsoku/>
              <w:wordWrap/>
              <w:overflowPunct/>
              <w:topLinePunct w:val="0"/>
              <w:bidi w:val="0"/>
              <w:spacing w:line="360" w:lineRule="auto"/>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442" w:type="pct"/>
            <w:noWrap w:val="0"/>
            <w:vAlign w:val="top"/>
          </w:tcPr>
          <w:p>
            <w:pPr>
              <w:pStyle w:val="16"/>
              <w:keepNext w:val="0"/>
              <w:keepLines w:val="0"/>
              <w:pageBreakBefore w:val="0"/>
              <w:kinsoku/>
              <w:wordWrap/>
              <w:overflowPunct/>
              <w:topLinePunct w:val="0"/>
              <w:bidi w:val="0"/>
              <w:spacing w:before="10" w:line="360" w:lineRule="auto"/>
              <w:rPr>
                <w:rFonts w:hint="eastAsia" w:ascii="宋体" w:hAnsi="宋体" w:eastAsia="宋体" w:cs="宋体"/>
                <w:b/>
                <w:sz w:val="19"/>
              </w:rPr>
            </w:pPr>
          </w:p>
          <w:p>
            <w:pPr>
              <w:pStyle w:val="16"/>
              <w:keepNext w:val="0"/>
              <w:keepLines w:val="0"/>
              <w:pageBreakBefore w:val="0"/>
              <w:kinsoku/>
              <w:wordWrap/>
              <w:overflowPunct/>
              <w:topLinePunct w:val="0"/>
              <w:bidi w:val="0"/>
              <w:spacing w:line="360" w:lineRule="auto"/>
              <w:ind w:left="243" w:right="233"/>
              <w:jc w:val="center"/>
              <w:rPr>
                <w:rFonts w:hint="eastAsia" w:ascii="宋体" w:hAnsi="宋体" w:eastAsia="宋体" w:cs="宋体"/>
                <w:b/>
                <w:sz w:val="24"/>
              </w:rPr>
            </w:pPr>
            <w:r>
              <w:rPr>
                <w:rFonts w:hint="eastAsia" w:ascii="宋体" w:hAnsi="宋体" w:eastAsia="宋体" w:cs="宋体"/>
                <w:b/>
                <w:sz w:val="24"/>
              </w:rPr>
              <w:t>磋商范围</w:t>
            </w:r>
          </w:p>
        </w:tc>
        <w:tc>
          <w:tcPr>
            <w:tcW w:w="3557" w:type="pct"/>
            <w:noWrap w:val="0"/>
            <w:vAlign w:val="top"/>
          </w:tcPr>
          <w:p>
            <w:pPr>
              <w:pStyle w:val="16"/>
              <w:keepNext w:val="0"/>
              <w:keepLines w:val="0"/>
              <w:pageBreakBefore w:val="0"/>
              <w:kinsoku/>
              <w:wordWrap/>
              <w:overflowPunct/>
              <w:topLinePunct w:val="0"/>
              <w:bidi w:val="0"/>
              <w:spacing w:line="360" w:lineRule="auto"/>
              <w:jc w:val="both"/>
              <w:rPr>
                <w:rFonts w:hint="eastAsia" w:ascii="宋体" w:hAnsi="宋体" w:eastAsia="宋体" w:cs="宋体"/>
                <w:sz w:val="24"/>
              </w:rPr>
            </w:pPr>
          </w:p>
          <w:p>
            <w:pPr>
              <w:pStyle w:val="16"/>
              <w:keepNext w:val="0"/>
              <w:keepLines w:val="0"/>
              <w:pageBreakBefore w:val="0"/>
              <w:kinsoku/>
              <w:wordWrap/>
              <w:overflowPunct/>
              <w:topLinePunct w:val="0"/>
              <w:bidi w:val="0"/>
              <w:spacing w:line="360" w:lineRule="auto"/>
              <w:jc w:val="both"/>
              <w:rPr>
                <w:rFonts w:hint="eastAsia" w:ascii="宋体" w:hAnsi="宋体" w:eastAsia="宋体" w:cs="宋体"/>
                <w:sz w:val="24"/>
              </w:rPr>
            </w:pPr>
            <w:r>
              <w:rPr>
                <w:rFonts w:hint="eastAsia" w:ascii="宋体" w:hAnsi="宋体" w:eastAsia="宋体" w:cs="宋体"/>
                <w:sz w:val="24"/>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1442" w:type="pct"/>
            <w:noWrap w:val="0"/>
            <w:vAlign w:val="center"/>
          </w:tcPr>
          <w:p>
            <w:pPr>
              <w:pStyle w:val="16"/>
              <w:keepNext w:val="0"/>
              <w:keepLines w:val="0"/>
              <w:pageBreakBefore w:val="0"/>
              <w:kinsoku/>
              <w:wordWrap/>
              <w:overflowPunct/>
              <w:topLinePunct w:val="0"/>
              <w:bidi w:val="0"/>
              <w:spacing w:line="360" w:lineRule="auto"/>
              <w:ind w:right="233" w:firstLine="1205" w:firstLineChars="500"/>
              <w:jc w:val="both"/>
              <w:rPr>
                <w:rFonts w:hint="eastAsia" w:ascii="宋体" w:hAnsi="宋体" w:eastAsia="宋体" w:cs="宋体"/>
                <w:b/>
                <w:sz w:val="24"/>
              </w:rPr>
            </w:pPr>
            <w:r>
              <w:rPr>
                <w:rFonts w:hint="eastAsia" w:ascii="宋体" w:hAnsi="宋体" w:eastAsia="宋体" w:cs="宋体"/>
                <w:b/>
                <w:sz w:val="24"/>
              </w:rPr>
              <w:t>报价</w:t>
            </w:r>
          </w:p>
          <w:p>
            <w:pPr>
              <w:pStyle w:val="16"/>
              <w:keepNext w:val="0"/>
              <w:keepLines w:val="0"/>
              <w:pageBreakBefore w:val="0"/>
              <w:kinsoku/>
              <w:wordWrap/>
              <w:overflowPunct/>
              <w:topLinePunct w:val="0"/>
              <w:bidi w:val="0"/>
              <w:spacing w:before="161" w:line="360" w:lineRule="auto"/>
              <w:ind w:left="248" w:right="233"/>
              <w:jc w:val="center"/>
              <w:rPr>
                <w:rFonts w:hint="eastAsia" w:ascii="宋体" w:hAnsi="宋体" w:eastAsia="宋体" w:cs="宋体"/>
                <w:b/>
                <w:sz w:val="24"/>
              </w:rPr>
            </w:pPr>
            <w:r>
              <w:rPr>
                <w:rFonts w:hint="eastAsia" w:ascii="宋体" w:hAnsi="宋体" w:eastAsia="宋体" w:cs="宋体"/>
                <w:b/>
                <w:sz w:val="24"/>
              </w:rPr>
              <w:t>（详见备注说明）</w:t>
            </w:r>
          </w:p>
        </w:tc>
        <w:tc>
          <w:tcPr>
            <w:tcW w:w="3557" w:type="pct"/>
            <w:noWrap w:val="0"/>
            <w:vAlign w:val="top"/>
          </w:tcPr>
          <w:p>
            <w:pPr>
              <w:pStyle w:val="16"/>
              <w:keepNext w:val="0"/>
              <w:keepLines w:val="0"/>
              <w:pageBreakBefore w:val="0"/>
              <w:tabs>
                <w:tab w:val="left" w:pos="4488"/>
              </w:tabs>
              <w:kinsoku/>
              <w:wordWrap/>
              <w:overflowPunct/>
              <w:topLinePunct w:val="0"/>
              <w:bidi w:val="0"/>
              <w:spacing w:line="360" w:lineRule="auto"/>
              <w:rPr>
                <w:rFonts w:hint="eastAsia" w:ascii="宋体" w:hAnsi="宋体" w:eastAsia="宋体" w:cs="宋体"/>
                <w:sz w:val="24"/>
              </w:rPr>
            </w:pPr>
          </w:p>
          <w:p>
            <w:pPr>
              <w:pStyle w:val="16"/>
              <w:keepNext w:val="0"/>
              <w:keepLines w:val="0"/>
              <w:pageBreakBefore w:val="0"/>
              <w:tabs>
                <w:tab w:val="left" w:pos="4488"/>
              </w:tabs>
              <w:kinsoku/>
              <w:wordWrap/>
              <w:overflowPunct/>
              <w:topLinePunct w:val="0"/>
              <w:bidi w:val="0"/>
              <w:spacing w:line="360" w:lineRule="auto"/>
              <w:rPr>
                <w:rFonts w:hint="eastAsia" w:ascii="宋体" w:hAnsi="宋体" w:eastAsia="宋体" w:cs="宋体"/>
                <w:sz w:val="24"/>
              </w:rPr>
            </w:pPr>
            <w:r>
              <w:rPr>
                <w:rFonts w:hint="eastAsia" w:ascii="宋体" w:hAnsi="宋体" w:eastAsia="宋体" w:cs="宋体"/>
                <w:sz w:val="24"/>
              </w:rPr>
              <w:t>人民币大写：</w:t>
            </w:r>
            <w:r>
              <w:rPr>
                <w:rFonts w:hint="eastAsia" w:ascii="宋体" w:hAnsi="宋体" w:eastAsia="宋体" w:cs="宋体"/>
                <w:sz w:val="24"/>
                <w:u w:val="single"/>
              </w:rPr>
              <w:t xml:space="preserve"> </w:t>
            </w:r>
            <w:r>
              <w:rPr>
                <w:rFonts w:hint="eastAsia" w:ascii="宋体" w:hAnsi="宋体" w:eastAsia="宋体" w:cs="宋体"/>
                <w:sz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6" w:hRule="atLeast"/>
        </w:trPr>
        <w:tc>
          <w:tcPr>
            <w:tcW w:w="1442" w:type="pct"/>
            <w:noWrap w:val="0"/>
            <w:vAlign w:val="center"/>
          </w:tcPr>
          <w:p>
            <w:pPr>
              <w:pStyle w:val="16"/>
              <w:keepNext w:val="0"/>
              <w:keepLines w:val="0"/>
              <w:pageBreakBefore w:val="0"/>
              <w:kinsoku/>
              <w:wordWrap/>
              <w:overflowPunct/>
              <w:topLinePunct w:val="0"/>
              <w:bidi w:val="0"/>
              <w:spacing w:before="12" w:line="360" w:lineRule="auto"/>
              <w:jc w:val="center"/>
              <w:rPr>
                <w:rFonts w:hint="eastAsia" w:ascii="宋体" w:hAnsi="宋体" w:eastAsia="宋体" w:cs="宋体"/>
                <w:b/>
                <w:sz w:val="16"/>
              </w:rPr>
            </w:pPr>
          </w:p>
          <w:p>
            <w:pPr>
              <w:pStyle w:val="16"/>
              <w:keepNext w:val="0"/>
              <w:keepLines w:val="0"/>
              <w:pageBreakBefore w:val="0"/>
              <w:kinsoku/>
              <w:wordWrap/>
              <w:overflowPunct/>
              <w:topLinePunct w:val="0"/>
              <w:bidi w:val="0"/>
              <w:spacing w:line="360" w:lineRule="auto"/>
              <w:ind w:left="243" w:right="233"/>
              <w:jc w:val="center"/>
              <w:rPr>
                <w:rFonts w:hint="eastAsia" w:ascii="宋体" w:hAnsi="宋体" w:eastAsia="宋体" w:cs="宋体"/>
                <w:b/>
                <w:sz w:val="24"/>
              </w:rPr>
            </w:pPr>
            <w:r>
              <w:rPr>
                <w:rFonts w:hint="eastAsia" w:ascii="宋体" w:hAnsi="宋体" w:eastAsia="宋体" w:cs="宋体"/>
                <w:b/>
                <w:sz w:val="24"/>
              </w:rPr>
              <w:t>备注说明</w:t>
            </w:r>
          </w:p>
        </w:tc>
        <w:tc>
          <w:tcPr>
            <w:tcW w:w="3557" w:type="pct"/>
            <w:noWrap w:val="0"/>
            <w:vAlign w:val="top"/>
          </w:tcPr>
          <w:p>
            <w:pPr>
              <w:pStyle w:val="16"/>
              <w:keepNext w:val="0"/>
              <w:keepLines w:val="0"/>
              <w:pageBreakBefore w:val="0"/>
              <w:kinsoku/>
              <w:wordWrap/>
              <w:overflowPunct/>
              <w:topLinePunct w:val="0"/>
              <w:bidi w:val="0"/>
              <w:spacing w:line="360" w:lineRule="auto"/>
              <w:rPr>
                <w:rFonts w:hint="eastAsia" w:ascii="宋体" w:hAnsi="宋体" w:eastAsia="宋体" w:cs="宋体"/>
                <w:sz w:val="22"/>
              </w:rPr>
            </w:pPr>
          </w:p>
        </w:tc>
      </w:tr>
    </w:tbl>
    <w:p>
      <w:pPr>
        <w:keepNext w:val="0"/>
        <w:keepLines w:val="0"/>
        <w:pageBreakBefore w:val="0"/>
        <w:widowControl w:val="0"/>
        <w:tabs>
          <w:tab w:val="left" w:pos="7579"/>
        </w:tabs>
        <w:kinsoku/>
        <w:wordWrap/>
        <w:overflowPunct/>
        <w:topLinePunct w:val="0"/>
        <w:bidi w:val="0"/>
        <w:spacing w:before="1" w:line="360" w:lineRule="auto"/>
        <w:ind w:left="6140" w:right="1485"/>
        <w:jc w:val="both"/>
        <w:rPr>
          <w:rFonts w:hint="eastAsia" w:ascii="宋体" w:hAnsi="宋体" w:eastAsia="宋体" w:cs="宋体"/>
          <w:spacing w:val="-19"/>
          <w:kern w:val="2"/>
          <w:sz w:val="24"/>
          <w:szCs w:val="24"/>
          <w:lang w:val="en-US" w:eastAsia="zh-CN" w:bidi="ar-SA"/>
        </w:rPr>
      </w:pPr>
      <w:r>
        <w:rPr>
          <w:rFonts w:hint="eastAsia" w:ascii="宋体" w:hAnsi="宋体" w:eastAsia="宋体" w:cs="宋体"/>
          <w:kern w:val="2"/>
          <w:sz w:val="24"/>
          <w:szCs w:val="24"/>
          <w:lang w:val="en-US" w:eastAsia="zh-CN" w:bidi="ar-SA"/>
        </w:rPr>
        <w:t>供应商签章</w:t>
      </w:r>
      <w:r>
        <w:rPr>
          <w:rFonts w:hint="eastAsia" w:ascii="宋体" w:hAnsi="宋体" w:eastAsia="宋体" w:cs="宋体"/>
          <w:spacing w:val="-19"/>
          <w:kern w:val="2"/>
          <w:sz w:val="24"/>
          <w:szCs w:val="24"/>
          <w:lang w:val="en-US" w:eastAsia="zh-CN" w:bidi="ar-SA"/>
        </w:rPr>
        <w:t>：</w:t>
      </w:r>
    </w:p>
    <w:p>
      <w:pPr>
        <w:keepNext w:val="0"/>
        <w:keepLines w:val="0"/>
        <w:pageBreakBefore w:val="0"/>
        <w:widowControl w:val="0"/>
        <w:tabs>
          <w:tab w:val="left" w:pos="7579"/>
        </w:tabs>
        <w:kinsoku/>
        <w:wordWrap/>
        <w:overflowPunct/>
        <w:topLinePunct w:val="0"/>
        <w:bidi w:val="0"/>
        <w:spacing w:before="1" w:line="360" w:lineRule="auto"/>
        <w:ind w:left="6140" w:right="1485"/>
        <w:jc w:val="both"/>
        <w:rPr>
          <w:rFonts w:hint="eastAsia" w:ascii="宋体" w:hAnsi="宋体" w:eastAsia="宋体" w:cs="宋体"/>
        </w:rPr>
        <w:sectPr>
          <w:pgSz w:w="11910" w:h="16840"/>
          <w:pgMar w:top="1420" w:right="1180" w:bottom="1220" w:left="1180" w:header="878" w:footer="1034" w:gutter="0"/>
          <w:cols w:space="720" w:num="1"/>
        </w:sectPr>
      </w:pPr>
      <w:r>
        <w:rPr>
          <w:rFonts w:hint="eastAsia" w:ascii="宋体" w:hAnsi="宋体" w:eastAsia="宋体" w:cs="宋体"/>
          <w:spacing w:val="-19"/>
          <w:kern w:val="2"/>
          <w:sz w:val="24"/>
          <w:szCs w:val="24"/>
          <w:lang w:val="en-US" w:eastAsia="zh-CN" w:bidi="ar-SA"/>
        </w:rPr>
        <w:t xml:space="preserve"> </w:t>
      </w:r>
      <w:r>
        <w:rPr>
          <w:rFonts w:hint="eastAsia" w:ascii="宋体" w:hAnsi="宋体" w:eastAsia="宋体" w:cs="宋体"/>
          <w:kern w:val="2"/>
          <w:sz w:val="24"/>
          <w:szCs w:val="24"/>
          <w:lang w:val="en-US" w:eastAsia="zh-CN" w:bidi="ar-SA"/>
        </w:rPr>
        <w:t>日</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期</w:t>
      </w:r>
      <w:r>
        <w:rPr>
          <w:rFonts w:hint="eastAsia" w:ascii="宋体" w:hAnsi="宋体" w:eastAsia="宋体" w:cs="宋体"/>
          <w:spacing w:val="-18"/>
          <w:kern w:val="2"/>
          <w:sz w:val="24"/>
          <w:szCs w:val="24"/>
          <w:lang w:val="en-US" w:eastAsia="zh-CN" w:bidi="ar-SA"/>
        </w:rPr>
        <w:t>：</w:t>
      </w:r>
    </w:p>
    <w:p>
      <w:pPr>
        <w:keepNext w:val="0"/>
        <w:keepLines w:val="0"/>
        <w:pageBreakBefore w:val="0"/>
        <w:widowControl w:val="0"/>
        <w:numPr>
          <w:ilvl w:val="1"/>
          <w:numId w:val="5"/>
        </w:numPr>
        <w:tabs>
          <w:tab w:val="left" w:pos="1103"/>
        </w:tabs>
        <w:kinsoku/>
        <w:wordWrap/>
        <w:overflowPunct/>
        <w:topLinePunct w:val="0"/>
        <w:bidi w:val="0"/>
        <w:spacing w:before="66" w:after="0" w:line="360" w:lineRule="auto"/>
        <w:ind w:left="1102" w:right="0" w:hanging="483"/>
        <w:jc w:val="left"/>
        <w:outlineLvl w:val="4"/>
        <w:rPr>
          <w:rFonts w:hint="eastAsia" w:ascii="宋体" w:hAnsi="宋体" w:eastAsia="宋体" w:cs="宋体"/>
          <w:b/>
          <w:bCs/>
          <w:kern w:val="2"/>
          <w:sz w:val="18"/>
          <w:szCs w:val="24"/>
          <w:lang w:val="zh-CN" w:eastAsia="zh-CN" w:bidi="zh-CN"/>
        </w:rPr>
      </w:pPr>
      <w:r>
        <w:rPr>
          <w:rFonts w:hint="eastAsia" w:ascii="宋体" w:hAnsi="宋体" w:eastAsia="宋体" w:cs="宋体"/>
          <w:b/>
          <w:bCs/>
          <w:kern w:val="2"/>
          <w:sz w:val="24"/>
          <w:szCs w:val="24"/>
          <w:lang w:val="zh-CN" w:eastAsia="zh-CN" w:bidi="zh-CN"/>
        </w:rPr>
        <w:t>分项报价明细表</w:t>
      </w:r>
    </w:p>
    <w:tbl>
      <w:tblPr>
        <w:tblStyle w:val="11"/>
        <w:tblW w:w="8813" w:type="dxa"/>
        <w:tblInd w:w="6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740"/>
        <w:gridCol w:w="1509"/>
        <w:gridCol w:w="966"/>
        <w:gridCol w:w="930"/>
        <w:gridCol w:w="1306"/>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trPr>
        <w:tc>
          <w:tcPr>
            <w:tcW w:w="660" w:type="dxa"/>
            <w:noWrap w:val="0"/>
            <w:vAlign w:val="center"/>
          </w:tcPr>
          <w:p>
            <w:pPr>
              <w:pStyle w:val="18"/>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740" w:type="dxa"/>
            <w:noWrap w:val="0"/>
            <w:vAlign w:val="center"/>
          </w:tcPr>
          <w:p>
            <w:pPr>
              <w:pStyle w:val="18"/>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产品及</w:t>
            </w:r>
          </w:p>
          <w:p>
            <w:pPr>
              <w:pStyle w:val="18"/>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服务名称</w:t>
            </w:r>
          </w:p>
        </w:tc>
        <w:tc>
          <w:tcPr>
            <w:tcW w:w="1509" w:type="dxa"/>
            <w:noWrap w:val="0"/>
            <w:vAlign w:val="center"/>
          </w:tcPr>
          <w:p>
            <w:pPr>
              <w:pStyle w:val="18"/>
              <w:keepNext w:val="0"/>
              <w:keepLines w:val="0"/>
              <w:pageBreakBefore w:val="0"/>
              <w:kinsoku/>
              <w:wordWrap/>
              <w:overflowPunct/>
              <w:topLinePunct w:val="0"/>
              <w:bidi w:val="0"/>
              <w:snapToGrid/>
              <w:spacing w:line="420" w:lineRule="exact"/>
              <w:jc w:val="right"/>
              <w:textAlignment w:val="auto"/>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品牌型号</w:t>
            </w:r>
          </w:p>
        </w:tc>
        <w:tc>
          <w:tcPr>
            <w:tcW w:w="966" w:type="dxa"/>
            <w:noWrap w:val="0"/>
            <w:vAlign w:val="center"/>
          </w:tcPr>
          <w:p>
            <w:pPr>
              <w:pStyle w:val="18"/>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930" w:type="dxa"/>
            <w:noWrap w:val="0"/>
            <w:vAlign w:val="center"/>
          </w:tcPr>
          <w:p>
            <w:pPr>
              <w:pStyle w:val="18"/>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1306" w:type="dxa"/>
            <w:noWrap w:val="0"/>
            <w:vAlign w:val="center"/>
          </w:tcPr>
          <w:p>
            <w:pPr>
              <w:pStyle w:val="18"/>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单价（元）</w:t>
            </w:r>
          </w:p>
        </w:tc>
        <w:tc>
          <w:tcPr>
            <w:tcW w:w="1702" w:type="dxa"/>
            <w:noWrap w:val="0"/>
            <w:vAlign w:val="center"/>
          </w:tcPr>
          <w:p>
            <w:pPr>
              <w:pStyle w:val="18"/>
              <w:keepNext w:val="0"/>
              <w:keepLines w:val="0"/>
              <w:pageBreakBefore w:val="0"/>
              <w:kinsoku/>
              <w:wordWrap/>
              <w:overflowPunct/>
              <w:topLinePunct w:val="0"/>
              <w:bidi w:val="0"/>
              <w:snapToGrid/>
              <w:spacing w:line="420" w:lineRule="exact"/>
              <w:jc w:val="center"/>
              <w:textAlignment w:val="auto"/>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tcBorders>
              <w:bottom w:val="single" w:color="auto" w:sz="4" w:space="0"/>
            </w:tcBorders>
            <w:noWrap w:val="0"/>
            <w:vAlign w:val="center"/>
          </w:tcPr>
          <w:p>
            <w:pPr>
              <w:pStyle w:val="18"/>
              <w:keepNext w:val="0"/>
              <w:keepLines w:val="0"/>
              <w:pageBreakBefore w:val="0"/>
              <w:kinsoku/>
              <w:wordWrap/>
              <w:overflowPunct/>
              <w:topLinePunct w:val="0"/>
              <w:bidi w:val="0"/>
              <w:snapToGrid/>
              <w:spacing w:line="420" w:lineRule="exact"/>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c>
          <w:tcPr>
            <w:tcW w:w="1740" w:type="dxa"/>
            <w:tcBorders>
              <w:bottom w:val="single" w:color="auto" w:sz="4" w:space="0"/>
            </w:tcBorders>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86寸智慧屏一体机</w:t>
            </w:r>
          </w:p>
        </w:tc>
        <w:tc>
          <w:tcPr>
            <w:tcW w:w="1509" w:type="dxa"/>
            <w:tcBorders>
              <w:bottom w:val="single" w:color="auto" w:sz="4" w:space="0"/>
            </w:tcBorders>
            <w:noWrap w:val="0"/>
            <w:vAlign w:val="top"/>
          </w:tcPr>
          <w:p>
            <w:pPr>
              <w:widowControl/>
              <w:jc w:val="left"/>
              <w:rPr>
                <w:rFonts w:hint="eastAsia" w:ascii="宋体" w:hAnsi="宋体" w:eastAsia="宋体" w:cs="宋体"/>
                <w:kern w:val="2"/>
                <w:sz w:val="24"/>
                <w:szCs w:val="24"/>
                <w:highlight w:val="none"/>
                <w:lang w:val="en-US" w:eastAsia="zh-CN" w:bidi="ar-SA"/>
              </w:rPr>
            </w:pPr>
          </w:p>
        </w:tc>
        <w:tc>
          <w:tcPr>
            <w:tcW w:w="966" w:type="dxa"/>
            <w:tcBorders>
              <w:bottom w:val="single" w:color="auto" w:sz="4" w:space="0"/>
            </w:tcBorders>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套</w:t>
            </w:r>
          </w:p>
        </w:tc>
        <w:tc>
          <w:tcPr>
            <w:tcW w:w="930" w:type="dxa"/>
            <w:tcBorders>
              <w:bottom w:val="single" w:color="auto" w:sz="4" w:space="0"/>
            </w:tcBorders>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1306" w:type="dxa"/>
            <w:tcBorders>
              <w:bottom w:val="single" w:color="auto" w:sz="4" w:space="0"/>
            </w:tcBorders>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i w:val="0"/>
                <w:color w:val="auto"/>
                <w:kern w:val="0"/>
                <w:sz w:val="24"/>
                <w:szCs w:val="24"/>
                <w:u w:val="none"/>
                <w:lang w:val="en-US" w:eastAsia="zh-CN" w:bidi="ar"/>
              </w:rPr>
            </w:pPr>
          </w:p>
        </w:tc>
        <w:tc>
          <w:tcPr>
            <w:tcW w:w="1702" w:type="dxa"/>
            <w:tcBorders>
              <w:bottom w:val="single" w:color="auto" w:sz="4" w:space="0"/>
            </w:tcBorders>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tcBorders>
            <w:noWrap w:val="0"/>
            <w:vAlign w:val="center"/>
          </w:tcPr>
          <w:p>
            <w:pPr>
              <w:pStyle w:val="18"/>
              <w:keepNext w:val="0"/>
              <w:keepLines w:val="0"/>
              <w:pageBreakBefore w:val="0"/>
              <w:kinsoku/>
              <w:wordWrap/>
              <w:overflowPunct/>
              <w:topLinePunct w:val="0"/>
              <w:bidi w:val="0"/>
              <w:snapToGrid/>
              <w:spacing w:line="420" w:lineRule="exact"/>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p>
        </w:tc>
        <w:tc>
          <w:tcPr>
            <w:tcW w:w="1740" w:type="dxa"/>
            <w:tcBorders>
              <w:top w:val="single" w:color="auto" w:sz="4" w:space="0"/>
              <w:bottom w:val="single" w:color="auto" w:sz="4" w:space="0"/>
            </w:tcBorders>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75寸智慧屏一体机</w:t>
            </w:r>
          </w:p>
        </w:tc>
        <w:tc>
          <w:tcPr>
            <w:tcW w:w="1509" w:type="dxa"/>
            <w:tcBorders>
              <w:top w:val="single" w:color="auto" w:sz="4" w:space="0"/>
              <w:bottom w:val="single" w:color="auto" w:sz="4" w:space="0"/>
            </w:tcBorders>
            <w:noWrap w:val="0"/>
            <w:vAlign w:val="top"/>
          </w:tcPr>
          <w:p>
            <w:pPr>
              <w:widowControl/>
              <w:jc w:val="left"/>
              <w:rPr>
                <w:rFonts w:hint="eastAsia" w:ascii="宋体" w:hAnsi="宋体" w:eastAsia="宋体" w:cs="宋体"/>
                <w:sz w:val="24"/>
                <w:szCs w:val="24"/>
                <w:lang w:val="en-US" w:eastAsia="zh-CN"/>
              </w:rPr>
            </w:pPr>
          </w:p>
        </w:tc>
        <w:tc>
          <w:tcPr>
            <w:tcW w:w="966" w:type="dxa"/>
            <w:tcBorders>
              <w:top w:val="single" w:color="auto" w:sz="4" w:space="0"/>
              <w:bottom w:val="single" w:color="auto" w:sz="4" w:space="0"/>
            </w:tcBorders>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套</w:t>
            </w:r>
          </w:p>
        </w:tc>
        <w:tc>
          <w:tcPr>
            <w:tcW w:w="930" w:type="dxa"/>
            <w:tcBorders>
              <w:top w:val="single" w:color="auto" w:sz="4" w:space="0"/>
              <w:bottom w:val="single" w:color="auto" w:sz="4" w:space="0"/>
              <w:right w:val="single" w:color="auto" w:sz="4" w:space="0"/>
            </w:tcBorders>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1306" w:type="dxa"/>
            <w:tcBorders>
              <w:top w:val="single" w:color="auto" w:sz="4" w:space="0"/>
              <w:bottom w:val="single" w:color="auto" w:sz="4" w:space="0"/>
              <w:right w:val="single" w:color="auto" w:sz="4" w:space="0"/>
            </w:tcBorders>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i w:val="0"/>
                <w:color w:val="auto"/>
                <w:kern w:val="0"/>
                <w:sz w:val="24"/>
                <w:szCs w:val="24"/>
                <w:u w:val="none"/>
                <w:lang w:val="en-US" w:eastAsia="zh-CN" w:bidi="ar"/>
              </w:rPr>
            </w:pPr>
          </w:p>
        </w:tc>
        <w:tc>
          <w:tcPr>
            <w:tcW w:w="1702" w:type="dxa"/>
            <w:tcBorders>
              <w:top w:val="single" w:color="auto" w:sz="4" w:space="0"/>
              <w:bottom w:val="single" w:color="auto" w:sz="4" w:space="0"/>
              <w:right w:val="single" w:color="auto" w:sz="4" w:space="0"/>
            </w:tcBorders>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tcBorders>
              <w:top w:val="single" w:color="auto" w:sz="4" w:space="0"/>
            </w:tcBorders>
            <w:noWrap w:val="0"/>
            <w:vAlign w:val="center"/>
          </w:tcPr>
          <w:p>
            <w:pPr>
              <w:pStyle w:val="18"/>
              <w:keepNext w:val="0"/>
              <w:keepLines w:val="0"/>
              <w:pageBreakBefore w:val="0"/>
              <w:kinsoku/>
              <w:wordWrap/>
              <w:overflowPunct/>
              <w:topLinePunct w:val="0"/>
              <w:bidi w:val="0"/>
              <w:snapToGrid/>
              <w:spacing w:line="420" w:lineRule="exact"/>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w:t>
            </w:r>
          </w:p>
        </w:tc>
        <w:tc>
          <w:tcPr>
            <w:tcW w:w="1740" w:type="dxa"/>
            <w:tcBorders>
              <w:top w:val="single" w:color="auto" w:sz="4" w:space="0"/>
            </w:tcBorders>
            <w:noWrap w:val="0"/>
            <w:vAlign w:val="center"/>
          </w:tcPr>
          <w:p>
            <w:pPr>
              <w:pStyle w:val="19"/>
              <w:numPr>
                <w:ilvl w:val="0"/>
                <w:numId w:val="0"/>
              </w:numPr>
              <w:spacing w:line="240" w:lineRule="auto"/>
              <w:ind w:leftChars="0"/>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智慧屏OPS</w:t>
            </w:r>
          </w:p>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终端主机</w:t>
            </w:r>
          </w:p>
        </w:tc>
        <w:tc>
          <w:tcPr>
            <w:tcW w:w="1509" w:type="dxa"/>
            <w:tcBorders>
              <w:top w:val="single" w:color="auto" w:sz="4" w:space="0"/>
            </w:tcBorders>
            <w:noWrap w:val="0"/>
            <w:vAlign w:val="top"/>
          </w:tcPr>
          <w:p>
            <w:pPr>
              <w:pStyle w:val="19"/>
              <w:numPr>
                <w:ilvl w:val="0"/>
                <w:numId w:val="0"/>
              </w:numPr>
              <w:spacing w:line="240" w:lineRule="auto"/>
              <w:ind w:left="0" w:leftChars="0" w:firstLine="0" w:firstLineChars="0"/>
              <w:rPr>
                <w:rFonts w:hint="eastAsia" w:ascii="宋体" w:hAnsi="宋体" w:eastAsia="宋体" w:cs="宋体"/>
                <w:kern w:val="0"/>
                <w:sz w:val="24"/>
                <w:szCs w:val="24"/>
                <w:lang w:val="en-US" w:eastAsia="zh-CN" w:bidi="ar-SA"/>
              </w:rPr>
            </w:pPr>
          </w:p>
        </w:tc>
        <w:tc>
          <w:tcPr>
            <w:tcW w:w="966" w:type="dxa"/>
            <w:tcBorders>
              <w:top w:val="single" w:color="auto" w:sz="4" w:space="0"/>
            </w:tcBorders>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台</w:t>
            </w:r>
          </w:p>
        </w:tc>
        <w:tc>
          <w:tcPr>
            <w:tcW w:w="930" w:type="dxa"/>
            <w:tcBorders>
              <w:top w:val="single" w:color="auto" w:sz="4" w:space="0"/>
            </w:tcBorders>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2</w:t>
            </w:r>
          </w:p>
        </w:tc>
        <w:tc>
          <w:tcPr>
            <w:tcW w:w="1306" w:type="dxa"/>
            <w:tcBorders>
              <w:top w:val="single" w:color="auto" w:sz="4" w:space="0"/>
            </w:tcBorders>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i w:val="0"/>
                <w:color w:val="auto"/>
                <w:kern w:val="0"/>
                <w:sz w:val="24"/>
                <w:szCs w:val="24"/>
                <w:u w:val="none"/>
                <w:lang w:val="en-US" w:eastAsia="zh-CN" w:bidi="ar"/>
              </w:rPr>
            </w:pPr>
          </w:p>
        </w:tc>
        <w:tc>
          <w:tcPr>
            <w:tcW w:w="1702" w:type="dxa"/>
            <w:tcBorders>
              <w:top w:val="single" w:color="auto" w:sz="4" w:space="0"/>
            </w:tcBorders>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center"/>
          </w:tcPr>
          <w:p>
            <w:pPr>
              <w:pStyle w:val="18"/>
              <w:keepNext w:val="0"/>
              <w:keepLines w:val="0"/>
              <w:pageBreakBefore w:val="0"/>
              <w:kinsoku/>
              <w:wordWrap/>
              <w:overflowPunct/>
              <w:topLinePunct w:val="0"/>
              <w:bidi w:val="0"/>
              <w:snapToGrid/>
              <w:spacing w:line="420" w:lineRule="exact"/>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p>
        </w:tc>
        <w:tc>
          <w:tcPr>
            <w:tcW w:w="1740" w:type="dxa"/>
            <w:noWrap w:val="0"/>
            <w:vAlign w:val="center"/>
          </w:tcPr>
          <w:p>
            <w:pPr>
              <w:widowControl/>
              <w:spacing w:line="24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全向</w:t>
            </w:r>
          </w:p>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color w:val="auto"/>
                <w:kern w:val="0"/>
                <w:sz w:val="24"/>
                <w:szCs w:val="24"/>
                <w:lang w:val="en-US" w:eastAsia="zh-CN" w:bidi="ar"/>
              </w:rPr>
              <w:t>会议拾音器</w:t>
            </w:r>
          </w:p>
        </w:tc>
        <w:tc>
          <w:tcPr>
            <w:tcW w:w="1509" w:type="dxa"/>
            <w:noWrap w:val="0"/>
            <w:vAlign w:val="center"/>
          </w:tcPr>
          <w:p>
            <w:pPr>
              <w:pStyle w:val="19"/>
              <w:numPr>
                <w:ilvl w:val="0"/>
                <w:numId w:val="0"/>
              </w:numPr>
              <w:spacing w:line="240" w:lineRule="auto"/>
              <w:ind w:left="0" w:leftChars="0" w:firstLine="0" w:firstLineChars="0"/>
              <w:rPr>
                <w:rFonts w:hint="eastAsia" w:ascii="宋体" w:hAnsi="宋体" w:eastAsia="宋体" w:cs="宋体"/>
                <w:kern w:val="0"/>
                <w:sz w:val="24"/>
                <w:szCs w:val="24"/>
                <w:lang w:val="en-US" w:eastAsia="zh-CN" w:bidi="ar-SA"/>
              </w:rPr>
            </w:pPr>
          </w:p>
        </w:tc>
        <w:tc>
          <w:tcPr>
            <w:tcW w:w="966"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台</w:t>
            </w:r>
          </w:p>
        </w:tc>
        <w:tc>
          <w:tcPr>
            <w:tcW w:w="930"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1306"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i w:val="0"/>
                <w:color w:val="auto"/>
                <w:kern w:val="0"/>
                <w:sz w:val="24"/>
                <w:szCs w:val="24"/>
                <w:u w:val="none"/>
                <w:lang w:val="en-US" w:eastAsia="zh-CN" w:bidi="ar"/>
              </w:rPr>
            </w:pPr>
          </w:p>
        </w:tc>
        <w:tc>
          <w:tcPr>
            <w:tcW w:w="1702"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center"/>
          </w:tcPr>
          <w:p>
            <w:pPr>
              <w:pStyle w:val="18"/>
              <w:keepNext w:val="0"/>
              <w:keepLines w:val="0"/>
              <w:pageBreakBefore w:val="0"/>
              <w:kinsoku/>
              <w:wordWrap/>
              <w:overflowPunct/>
              <w:topLinePunct w:val="0"/>
              <w:bidi w:val="0"/>
              <w:snapToGrid/>
              <w:spacing w:line="420" w:lineRule="exact"/>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w:t>
            </w:r>
          </w:p>
        </w:tc>
        <w:tc>
          <w:tcPr>
            <w:tcW w:w="1740" w:type="dxa"/>
            <w:noWrap w:val="0"/>
            <w:vAlign w:val="center"/>
          </w:tcPr>
          <w:p>
            <w:pPr>
              <w:pStyle w:val="19"/>
              <w:numPr>
                <w:ilvl w:val="0"/>
                <w:numId w:val="0"/>
              </w:numPr>
              <w:spacing w:line="240" w:lineRule="auto"/>
              <w:ind w:leftChars="0"/>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智慧屏</w:t>
            </w:r>
          </w:p>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移动机架</w:t>
            </w:r>
          </w:p>
        </w:tc>
        <w:tc>
          <w:tcPr>
            <w:tcW w:w="1509" w:type="dxa"/>
            <w:noWrap w:val="0"/>
            <w:vAlign w:val="top"/>
          </w:tcPr>
          <w:p>
            <w:pPr>
              <w:pStyle w:val="19"/>
              <w:numPr>
                <w:ilvl w:val="0"/>
                <w:numId w:val="0"/>
              </w:numPr>
              <w:spacing w:line="240" w:lineRule="auto"/>
              <w:ind w:left="0" w:leftChars="0" w:firstLine="0" w:firstLineChars="0"/>
              <w:rPr>
                <w:rFonts w:hint="eastAsia" w:ascii="宋体" w:hAnsi="宋体" w:eastAsia="宋体" w:cs="宋体"/>
                <w:kern w:val="0"/>
                <w:sz w:val="24"/>
                <w:szCs w:val="24"/>
                <w:lang w:val="en-US" w:eastAsia="zh-CN" w:bidi="ar-SA"/>
              </w:rPr>
            </w:pPr>
          </w:p>
        </w:tc>
        <w:tc>
          <w:tcPr>
            <w:tcW w:w="966"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套</w:t>
            </w:r>
          </w:p>
        </w:tc>
        <w:tc>
          <w:tcPr>
            <w:tcW w:w="930"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1306"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i w:val="0"/>
                <w:color w:val="auto"/>
                <w:kern w:val="0"/>
                <w:sz w:val="24"/>
                <w:szCs w:val="24"/>
                <w:u w:val="none"/>
                <w:lang w:val="en-US" w:eastAsia="zh-CN" w:bidi="ar"/>
              </w:rPr>
            </w:pPr>
          </w:p>
        </w:tc>
        <w:tc>
          <w:tcPr>
            <w:tcW w:w="1702"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center"/>
          </w:tcPr>
          <w:p>
            <w:pPr>
              <w:pStyle w:val="18"/>
              <w:keepNext w:val="0"/>
              <w:keepLines w:val="0"/>
              <w:pageBreakBefore w:val="0"/>
              <w:kinsoku/>
              <w:wordWrap/>
              <w:overflowPunct/>
              <w:topLinePunct w:val="0"/>
              <w:bidi w:val="0"/>
              <w:snapToGrid/>
              <w:spacing w:line="420" w:lineRule="exact"/>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w:t>
            </w:r>
          </w:p>
        </w:tc>
        <w:tc>
          <w:tcPr>
            <w:tcW w:w="1740" w:type="dxa"/>
            <w:noWrap w:val="0"/>
            <w:vAlign w:val="center"/>
          </w:tcPr>
          <w:p>
            <w:pPr>
              <w:pStyle w:val="19"/>
              <w:numPr>
                <w:ilvl w:val="0"/>
                <w:numId w:val="0"/>
              </w:numPr>
              <w:spacing w:line="240" w:lineRule="auto"/>
              <w:ind w:leftChars="0"/>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智慧屏</w:t>
            </w:r>
          </w:p>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壁挂套件</w:t>
            </w:r>
          </w:p>
        </w:tc>
        <w:tc>
          <w:tcPr>
            <w:tcW w:w="1509" w:type="dxa"/>
            <w:noWrap w:val="0"/>
            <w:vAlign w:val="top"/>
          </w:tcPr>
          <w:p>
            <w:pPr>
              <w:pStyle w:val="19"/>
              <w:numPr>
                <w:ilvl w:val="0"/>
                <w:numId w:val="0"/>
              </w:numPr>
              <w:spacing w:line="240" w:lineRule="auto"/>
              <w:ind w:left="0" w:leftChars="0" w:firstLine="0" w:firstLineChars="0"/>
              <w:rPr>
                <w:rFonts w:hint="eastAsia" w:ascii="宋体" w:hAnsi="宋体" w:eastAsia="宋体" w:cs="宋体"/>
                <w:kern w:val="0"/>
                <w:sz w:val="24"/>
                <w:szCs w:val="24"/>
                <w:lang w:val="en-US" w:eastAsia="zh-CN" w:bidi="ar-SA"/>
              </w:rPr>
            </w:pPr>
          </w:p>
        </w:tc>
        <w:tc>
          <w:tcPr>
            <w:tcW w:w="966"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套</w:t>
            </w:r>
          </w:p>
        </w:tc>
        <w:tc>
          <w:tcPr>
            <w:tcW w:w="930"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1306"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i w:val="0"/>
                <w:color w:val="auto"/>
                <w:kern w:val="0"/>
                <w:sz w:val="24"/>
                <w:szCs w:val="24"/>
                <w:u w:val="none"/>
                <w:lang w:val="en-US" w:eastAsia="zh-CN" w:bidi="ar"/>
              </w:rPr>
            </w:pPr>
          </w:p>
        </w:tc>
        <w:tc>
          <w:tcPr>
            <w:tcW w:w="1702"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60" w:type="dxa"/>
            <w:noWrap w:val="0"/>
            <w:vAlign w:val="center"/>
          </w:tcPr>
          <w:p>
            <w:pPr>
              <w:pStyle w:val="18"/>
              <w:keepNext w:val="0"/>
              <w:keepLines w:val="0"/>
              <w:pageBreakBefore w:val="0"/>
              <w:kinsoku/>
              <w:wordWrap/>
              <w:overflowPunct/>
              <w:topLinePunct w:val="0"/>
              <w:bidi w:val="0"/>
              <w:snapToGrid/>
              <w:spacing w:line="420" w:lineRule="exact"/>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7</w:t>
            </w:r>
          </w:p>
        </w:tc>
        <w:tc>
          <w:tcPr>
            <w:tcW w:w="1740" w:type="dxa"/>
            <w:noWrap w:val="0"/>
            <w:vAlign w:val="center"/>
          </w:tcPr>
          <w:p>
            <w:pPr>
              <w:pStyle w:val="19"/>
              <w:numPr>
                <w:ilvl w:val="0"/>
                <w:numId w:val="0"/>
              </w:numPr>
              <w:spacing w:line="240" w:lineRule="auto"/>
              <w:ind w:leftChars="0"/>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4K</w:t>
            </w:r>
          </w:p>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无线同屏器</w:t>
            </w:r>
          </w:p>
        </w:tc>
        <w:tc>
          <w:tcPr>
            <w:tcW w:w="1509" w:type="dxa"/>
            <w:noWrap w:val="0"/>
            <w:vAlign w:val="top"/>
          </w:tcPr>
          <w:p>
            <w:pPr>
              <w:rPr>
                <w:rFonts w:hint="eastAsia" w:ascii="宋体" w:hAnsi="宋体" w:eastAsia="宋体" w:cs="宋体"/>
                <w:kern w:val="0"/>
                <w:sz w:val="24"/>
                <w:szCs w:val="24"/>
                <w:lang w:val="en-US" w:eastAsia="zh-CN" w:bidi="ar-SA"/>
              </w:rPr>
            </w:pPr>
          </w:p>
        </w:tc>
        <w:tc>
          <w:tcPr>
            <w:tcW w:w="966"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台</w:t>
            </w:r>
          </w:p>
        </w:tc>
        <w:tc>
          <w:tcPr>
            <w:tcW w:w="930"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2</w:t>
            </w:r>
          </w:p>
        </w:tc>
        <w:tc>
          <w:tcPr>
            <w:tcW w:w="1306"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i w:val="0"/>
                <w:color w:val="auto"/>
                <w:kern w:val="0"/>
                <w:sz w:val="24"/>
                <w:szCs w:val="24"/>
                <w:u w:val="none"/>
                <w:lang w:val="en-US" w:eastAsia="zh-CN" w:bidi="ar"/>
              </w:rPr>
            </w:pPr>
          </w:p>
        </w:tc>
        <w:tc>
          <w:tcPr>
            <w:tcW w:w="1702"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2400" w:type="dxa"/>
            <w:gridSpan w:val="2"/>
            <w:noWrap w:val="0"/>
            <w:vAlign w:val="center"/>
          </w:tcPr>
          <w:p>
            <w:pPr>
              <w:pStyle w:val="19"/>
              <w:numPr>
                <w:ilvl w:val="0"/>
                <w:numId w:val="0"/>
              </w:numPr>
              <w:spacing w:line="240" w:lineRule="auto"/>
              <w:ind w:left="0" w:leftChars="0" w:firstLine="0" w:firstLineChars="0"/>
              <w:jc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合计</w:t>
            </w:r>
          </w:p>
        </w:tc>
        <w:tc>
          <w:tcPr>
            <w:tcW w:w="1509" w:type="dxa"/>
            <w:noWrap w:val="0"/>
            <w:vAlign w:val="top"/>
          </w:tcPr>
          <w:p>
            <w:pPr>
              <w:rPr>
                <w:rFonts w:hint="eastAsia" w:ascii="宋体" w:hAnsi="宋体" w:eastAsia="宋体" w:cs="宋体"/>
                <w:kern w:val="0"/>
                <w:sz w:val="24"/>
                <w:szCs w:val="24"/>
                <w:lang w:val="en-US" w:eastAsia="zh-CN" w:bidi="ar-SA"/>
              </w:rPr>
            </w:pPr>
          </w:p>
        </w:tc>
        <w:tc>
          <w:tcPr>
            <w:tcW w:w="966"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i w:val="0"/>
                <w:color w:val="auto"/>
                <w:kern w:val="0"/>
                <w:sz w:val="24"/>
                <w:szCs w:val="24"/>
                <w:u w:val="none"/>
                <w:lang w:val="en-US" w:eastAsia="zh-CN" w:bidi="ar"/>
              </w:rPr>
            </w:pPr>
          </w:p>
        </w:tc>
        <w:tc>
          <w:tcPr>
            <w:tcW w:w="930"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i w:val="0"/>
                <w:color w:val="auto"/>
                <w:kern w:val="0"/>
                <w:sz w:val="24"/>
                <w:szCs w:val="24"/>
                <w:u w:val="none"/>
                <w:lang w:val="en-US" w:eastAsia="zh-CN" w:bidi="ar"/>
              </w:rPr>
            </w:pPr>
          </w:p>
        </w:tc>
        <w:tc>
          <w:tcPr>
            <w:tcW w:w="1306"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i w:val="0"/>
                <w:color w:val="auto"/>
                <w:kern w:val="0"/>
                <w:sz w:val="24"/>
                <w:szCs w:val="24"/>
                <w:u w:val="none"/>
                <w:lang w:val="en-US" w:eastAsia="zh-CN" w:bidi="ar"/>
              </w:rPr>
            </w:pPr>
          </w:p>
        </w:tc>
        <w:tc>
          <w:tcPr>
            <w:tcW w:w="1702" w:type="dxa"/>
            <w:noWrap w:val="0"/>
            <w:vAlign w:val="center"/>
          </w:tcPr>
          <w:p>
            <w:pPr>
              <w:pStyle w:val="19"/>
              <w:numPr>
                <w:ilvl w:val="0"/>
                <w:numId w:val="0"/>
              </w:numPr>
              <w:spacing w:line="240" w:lineRule="auto"/>
              <w:ind w:left="0" w:leftChars="0" w:firstLine="0" w:firstLineChars="0"/>
              <w:jc w:val="center"/>
              <w:rPr>
                <w:rFonts w:hint="eastAsia" w:ascii="宋体" w:hAnsi="宋体" w:eastAsia="宋体" w:cs="宋体"/>
                <w:i w:val="0"/>
                <w:color w:val="auto"/>
                <w:kern w:val="0"/>
                <w:sz w:val="24"/>
                <w:szCs w:val="24"/>
                <w:u w:val="none"/>
                <w:lang w:val="en-US" w:eastAsia="zh-CN" w:bidi="ar"/>
              </w:rPr>
            </w:pPr>
          </w:p>
        </w:tc>
      </w:tr>
    </w:tbl>
    <w:p>
      <w:pPr>
        <w:pStyle w:val="2"/>
        <w:rPr>
          <w:rFonts w:hint="eastAsia"/>
          <w:lang w:val="zh-CN" w:eastAsia="zh-CN"/>
        </w:rPr>
      </w:pPr>
    </w:p>
    <w:p>
      <w:pPr>
        <w:keepNext w:val="0"/>
        <w:keepLines w:val="0"/>
        <w:pageBreakBefore w:val="0"/>
        <w:widowControl w:val="0"/>
        <w:kinsoku/>
        <w:wordWrap/>
        <w:overflowPunct/>
        <w:topLinePunct w:val="0"/>
        <w:bidi w:val="0"/>
        <w:spacing w:before="5" w:line="360" w:lineRule="auto"/>
        <w:ind w:left="0"/>
        <w:jc w:val="both"/>
        <w:rPr>
          <w:rFonts w:hint="eastAsia" w:ascii="宋体" w:hAnsi="宋体" w:eastAsia="宋体" w:cs="宋体"/>
          <w:b/>
          <w:kern w:val="2"/>
          <w:sz w:val="5"/>
          <w:szCs w:val="24"/>
          <w:lang w:val="en-US" w:eastAsia="zh-CN" w:bidi="ar-SA"/>
        </w:rPr>
      </w:pPr>
    </w:p>
    <w:p>
      <w:pPr>
        <w:keepNext w:val="0"/>
        <w:keepLines w:val="0"/>
        <w:pageBreakBefore w:val="0"/>
        <w:kinsoku/>
        <w:wordWrap/>
        <w:overflowPunct/>
        <w:topLinePunct w:val="0"/>
        <w:bidi w:val="0"/>
        <w:spacing w:after="0" w:line="360" w:lineRule="auto"/>
        <w:rPr>
          <w:rFonts w:hint="eastAsia" w:ascii="宋体" w:hAnsi="宋体" w:eastAsia="宋体" w:cs="宋体"/>
          <w:sz w:val="5"/>
        </w:rPr>
        <w:sectPr>
          <w:pgSz w:w="11910" w:h="16840"/>
          <w:pgMar w:top="1420" w:right="1180" w:bottom="1220" w:left="1180" w:header="878" w:footer="1034" w:gutter="0"/>
          <w:cols w:space="720" w:num="1"/>
        </w:sectPr>
      </w:pPr>
    </w:p>
    <w:p>
      <w:pPr>
        <w:keepNext w:val="0"/>
        <w:keepLines w:val="0"/>
        <w:pageBreakBefore w:val="0"/>
        <w:widowControl w:val="0"/>
        <w:kinsoku/>
        <w:wordWrap/>
        <w:overflowPunct/>
        <w:topLinePunct w:val="0"/>
        <w:bidi w:val="0"/>
        <w:spacing w:before="36" w:line="360" w:lineRule="auto"/>
        <w:ind w:left="0"/>
        <w:jc w:val="both"/>
        <w:rPr>
          <w:rFonts w:hint="eastAsia" w:ascii="宋体" w:hAnsi="宋体" w:eastAsia="宋体" w:cs="宋体"/>
          <w:b/>
          <w:kern w:val="2"/>
          <w:sz w:val="24"/>
          <w:szCs w:val="24"/>
          <w:lang w:val="en-US" w:eastAsia="zh-CN" w:bidi="ar-SA"/>
        </w:rPr>
      </w:pPr>
    </w:p>
    <w:p>
      <w:pPr>
        <w:keepNext w:val="0"/>
        <w:keepLines w:val="0"/>
        <w:pageBreakBefore w:val="0"/>
        <w:widowControl w:val="0"/>
        <w:kinsoku/>
        <w:wordWrap/>
        <w:overflowPunct/>
        <w:topLinePunct w:val="0"/>
        <w:bidi w:val="0"/>
        <w:spacing w:before="36" w:line="360" w:lineRule="auto"/>
        <w:ind w:left="0"/>
        <w:jc w:val="both"/>
        <w:rPr>
          <w:rFonts w:hint="eastAsia" w:ascii="宋体" w:hAnsi="宋体" w:eastAsia="宋体" w:cs="宋体"/>
          <w:b/>
          <w:kern w:val="2"/>
          <w:sz w:val="24"/>
          <w:szCs w:val="24"/>
          <w:lang w:val="en-US" w:eastAsia="zh-CN" w:bidi="ar-SA"/>
        </w:rPr>
      </w:pPr>
    </w:p>
    <w:p>
      <w:pPr>
        <w:keepNext w:val="0"/>
        <w:keepLines w:val="0"/>
        <w:pageBreakBefore w:val="0"/>
        <w:widowControl w:val="0"/>
        <w:kinsoku/>
        <w:wordWrap/>
        <w:overflowPunct/>
        <w:topLinePunct w:val="0"/>
        <w:bidi w:val="0"/>
        <w:spacing w:before="197" w:line="360" w:lineRule="auto"/>
        <w:ind w:left="620"/>
        <w:jc w:val="both"/>
        <w:outlineLvl w:val="4"/>
        <w:rPr>
          <w:rFonts w:hint="eastAsia" w:ascii="宋体" w:hAnsi="宋体" w:eastAsia="宋体" w:cs="宋体"/>
          <w:b/>
          <w:bCs/>
          <w:kern w:val="2"/>
          <w:sz w:val="24"/>
          <w:szCs w:val="24"/>
          <w:lang w:val="zh-CN" w:eastAsia="zh-CN" w:bidi="zh-CN"/>
        </w:rPr>
      </w:pPr>
      <w:r>
        <w:rPr>
          <w:rFonts w:hint="eastAsia" w:ascii="宋体" w:hAnsi="宋体" w:eastAsia="宋体" w:cs="宋体"/>
          <w:b/>
          <w:bCs/>
          <w:kern w:val="2"/>
          <w:sz w:val="24"/>
          <w:szCs w:val="24"/>
          <w:lang w:val="zh-CN" w:eastAsia="zh-CN" w:bidi="zh-CN"/>
        </w:rPr>
        <w:t>备注：</w:t>
      </w:r>
    </w:p>
    <w:p>
      <w:pPr>
        <w:keepNext w:val="0"/>
        <w:keepLines w:val="0"/>
        <w:pageBreakBefore w:val="0"/>
        <w:kinsoku/>
        <w:wordWrap/>
        <w:overflowPunct/>
        <w:topLinePunct w:val="0"/>
        <w:bidi w:val="0"/>
        <w:spacing w:line="360" w:lineRule="auto"/>
        <w:jc w:val="center"/>
        <w:rPr>
          <w:rFonts w:hint="eastAsia" w:ascii="宋体" w:hAnsi="宋体" w:eastAsia="宋体" w:cs="宋体"/>
          <w:sz w:val="21"/>
          <w:szCs w:val="22"/>
        </w:rPr>
      </w:pPr>
      <w:r>
        <w:rPr>
          <w:rFonts w:hint="eastAsia" w:ascii="宋体" w:hAnsi="宋体" w:eastAsia="宋体" w:cs="宋体"/>
          <w:sz w:val="21"/>
          <w:szCs w:val="22"/>
        </w:rPr>
        <w:br w:type="column"/>
      </w:r>
    </w:p>
    <w:p>
      <w:pPr>
        <w:keepNext w:val="0"/>
        <w:keepLines w:val="0"/>
        <w:pageBreakBefore w:val="0"/>
        <w:kinsoku/>
        <w:wordWrap/>
        <w:overflowPunct/>
        <w:topLinePunct w:val="0"/>
        <w:bidi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供应商盖章： </w:t>
      </w:r>
    </w:p>
    <w:p>
      <w:pPr>
        <w:keepNext w:val="0"/>
        <w:keepLines w:val="0"/>
        <w:pageBreakBefore w:val="0"/>
        <w:kinsoku/>
        <w:wordWrap/>
        <w:overflowPunct/>
        <w:topLinePunct w:val="0"/>
        <w:bidi w:val="0"/>
        <w:spacing w:line="360" w:lineRule="auto"/>
        <w:ind w:firstLine="1680" w:firstLineChars="7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日      期：</w:t>
      </w:r>
    </w:p>
    <w:p>
      <w:pPr>
        <w:keepNext w:val="0"/>
        <w:keepLines w:val="0"/>
        <w:pageBreakBefore w:val="0"/>
        <w:kinsoku/>
        <w:wordWrap/>
        <w:overflowPunct/>
        <w:topLinePunct w:val="0"/>
        <w:bidi w:val="0"/>
        <w:spacing w:after="0" w:line="360" w:lineRule="auto"/>
        <w:rPr>
          <w:rFonts w:hint="eastAsia" w:ascii="宋体" w:hAnsi="宋体" w:eastAsia="宋体" w:cs="宋体"/>
        </w:rPr>
        <w:sectPr>
          <w:type w:val="continuous"/>
          <w:pgSz w:w="11910" w:h="16840"/>
          <w:pgMar w:top="1420" w:right="1180" w:bottom="280" w:left="1180" w:header="720" w:footer="720" w:gutter="0"/>
          <w:cols w:equalWidth="0" w:num="2">
            <w:col w:w="1383" w:space="3417"/>
            <w:col w:w="4750"/>
          </w:cols>
        </w:sectPr>
      </w:pPr>
    </w:p>
    <w:p>
      <w:pPr>
        <w:keepNext w:val="0"/>
        <w:keepLines w:val="0"/>
        <w:pageBreakBefore w:val="0"/>
        <w:kinsoku/>
        <w:wordWrap/>
        <w:overflowPunct/>
        <w:topLinePunct w:val="0"/>
        <w:bidi w:val="0"/>
        <w:spacing w:before="0" w:line="240" w:lineRule="auto"/>
        <w:ind w:left="0" w:right="0" w:firstLine="0"/>
        <w:rPr>
          <w:rFonts w:hint="eastAsia" w:ascii="宋体" w:hAnsi="宋体" w:eastAsia="宋体" w:cs="宋体"/>
        </w:rPr>
        <w:sectPr>
          <w:type w:val="continuous"/>
          <w:pgSz w:w="11910" w:h="16840"/>
          <w:pgMar w:top="1420" w:right="1180" w:bottom="280" w:left="1180" w:header="720" w:footer="720" w:gutter="0"/>
          <w:cols w:space="720" w:num="1"/>
        </w:sectPr>
      </w:pPr>
      <w:r>
        <w:rPr>
          <w:rFonts w:hint="eastAsia" w:ascii="宋体" w:hAnsi="宋体" w:eastAsia="宋体" w:cs="宋体"/>
          <w:b/>
          <w:bCs/>
          <w:spacing w:val="3"/>
          <w:w w:val="95"/>
          <w:kern w:val="2"/>
          <w:sz w:val="24"/>
          <w:szCs w:val="24"/>
          <w:lang w:val="zh-CN" w:eastAsia="zh-CN" w:bidi="zh-CN"/>
        </w:rPr>
        <w:t>表中所列服务为对应本项目需求的全部服务内容。如有漏项或缺项，供应</w:t>
      </w:r>
      <w:r>
        <w:rPr>
          <w:rFonts w:hint="eastAsia" w:ascii="宋体" w:hAnsi="宋体" w:eastAsia="宋体" w:cs="宋体"/>
          <w:b/>
          <w:bCs/>
          <w:spacing w:val="3"/>
          <w:kern w:val="2"/>
          <w:sz w:val="24"/>
          <w:szCs w:val="24"/>
          <w:lang w:val="zh-CN" w:eastAsia="zh-CN" w:bidi="zh-CN"/>
        </w:rPr>
        <w:t>商承担全部责任</w:t>
      </w:r>
    </w:p>
    <w:p>
      <w:pPr>
        <w:spacing w:line="360" w:lineRule="auto"/>
        <w:rPr>
          <w:rFonts w:hint="eastAsia" w:ascii="仿宋" w:hAnsi="仿宋" w:eastAsia="仿宋"/>
          <w:b/>
          <w:szCs w:val="21"/>
        </w:rPr>
      </w:pPr>
    </w:p>
    <w:p>
      <w:pPr>
        <w:tabs>
          <w:tab w:val="left" w:pos="1440"/>
        </w:tabs>
        <w:autoSpaceDE w:val="0"/>
        <w:autoSpaceDN w:val="0"/>
        <w:adjustRightInd w:val="0"/>
        <w:spacing w:line="360" w:lineRule="auto"/>
        <w:rPr>
          <w:rFonts w:hint="eastAsia" w:ascii="仿宋" w:hAnsi="仿宋" w:eastAsia="仿宋"/>
          <w:b/>
          <w:sz w:val="28"/>
          <w:szCs w:val="28"/>
        </w:rPr>
      </w:pPr>
      <w:r>
        <w:rPr>
          <w:rFonts w:hint="eastAsia" w:ascii="仿宋" w:hAnsi="仿宋" w:eastAsia="仿宋"/>
          <w:b/>
          <w:szCs w:val="21"/>
        </w:rPr>
        <w:t xml:space="preserve"> </w:t>
      </w:r>
      <w:r>
        <w:rPr>
          <w:rFonts w:hint="eastAsia" w:ascii="仿宋" w:hAnsi="仿宋" w:eastAsia="仿宋"/>
          <w:b/>
          <w:sz w:val="28"/>
          <w:szCs w:val="28"/>
        </w:rPr>
        <w:t>格式二</w:t>
      </w:r>
    </w:p>
    <w:p>
      <w:pPr>
        <w:pStyle w:val="7"/>
        <w:adjustRightInd w:val="0"/>
        <w:snapToGrid w:val="0"/>
        <w:spacing w:line="360" w:lineRule="auto"/>
        <w:ind w:firstLine="420"/>
        <w:rPr>
          <w:rFonts w:ascii="仿宋" w:hAnsi="仿宋" w:eastAsia="仿宋"/>
        </w:rPr>
      </w:pPr>
    </w:p>
    <w:p>
      <w:pPr>
        <w:spacing w:line="360" w:lineRule="auto"/>
        <w:jc w:val="center"/>
        <w:rPr>
          <w:rFonts w:hint="eastAsia" w:ascii="仿宋" w:hAnsi="仿宋" w:eastAsia="仿宋"/>
          <w:b/>
          <w:sz w:val="32"/>
          <w:szCs w:val="32"/>
        </w:rPr>
      </w:pPr>
      <w:r>
        <w:rPr>
          <w:rFonts w:hint="eastAsia" w:ascii="仿宋" w:hAnsi="仿宋" w:eastAsia="仿宋"/>
          <w:b/>
          <w:sz w:val="32"/>
          <w:szCs w:val="32"/>
        </w:rPr>
        <w:t>法定代表人身份证明</w:t>
      </w:r>
    </w:p>
    <w:p>
      <w:pPr>
        <w:spacing w:line="360" w:lineRule="auto"/>
        <w:ind w:firstLine="420" w:firstLineChars="200"/>
        <w:rPr>
          <w:rFonts w:hint="eastAsia" w:ascii="仿宋" w:hAnsi="仿宋" w:eastAsia="仿宋"/>
        </w:rPr>
      </w:pPr>
    </w:p>
    <w:p>
      <w:pPr>
        <w:spacing w:line="480" w:lineRule="auto"/>
        <w:ind w:firstLine="420" w:firstLineChars="200"/>
        <w:rPr>
          <w:rFonts w:hint="eastAsia" w:ascii="仿宋" w:hAnsi="仿宋" w:eastAsia="仿宋"/>
        </w:rPr>
      </w:pPr>
      <w:r>
        <w:rPr>
          <w:rFonts w:hint="eastAsia" w:ascii="仿宋" w:hAnsi="仿宋" w:eastAsia="仿宋"/>
        </w:rPr>
        <w:t xml:space="preserve">供应商名称：________________________________ </w:t>
      </w:r>
    </w:p>
    <w:p>
      <w:pPr>
        <w:spacing w:line="480" w:lineRule="auto"/>
        <w:ind w:firstLine="420" w:firstLineChars="200"/>
        <w:rPr>
          <w:rFonts w:hint="eastAsia" w:ascii="仿宋" w:hAnsi="仿宋" w:eastAsia="仿宋"/>
        </w:rPr>
      </w:pPr>
      <w:r>
        <w:rPr>
          <w:rFonts w:hint="eastAsia" w:ascii="仿宋" w:hAnsi="仿宋" w:eastAsia="仿宋"/>
        </w:rPr>
        <w:t>单位性质：__________________________________</w:t>
      </w:r>
    </w:p>
    <w:p>
      <w:pPr>
        <w:spacing w:line="480" w:lineRule="auto"/>
        <w:ind w:firstLine="420" w:firstLineChars="200"/>
        <w:rPr>
          <w:rFonts w:hint="eastAsia" w:ascii="仿宋" w:hAnsi="仿宋" w:eastAsia="仿宋"/>
        </w:rPr>
      </w:pPr>
      <w:r>
        <w:rPr>
          <w:rFonts w:hint="eastAsia" w:ascii="仿宋" w:hAnsi="仿宋" w:eastAsia="仿宋"/>
        </w:rPr>
        <w:t>地址：______________________________________</w:t>
      </w:r>
    </w:p>
    <w:p>
      <w:pPr>
        <w:spacing w:line="480" w:lineRule="auto"/>
        <w:ind w:firstLine="420" w:firstLineChars="200"/>
        <w:rPr>
          <w:rFonts w:hint="eastAsia" w:ascii="仿宋" w:hAnsi="仿宋" w:eastAsia="仿宋"/>
        </w:rPr>
      </w:pPr>
      <w:r>
        <w:rPr>
          <w:rFonts w:hint="eastAsia" w:ascii="仿宋" w:hAnsi="仿宋" w:eastAsia="仿宋"/>
        </w:rPr>
        <w:t>成立时间：__________年_________月________日</w:t>
      </w:r>
    </w:p>
    <w:p>
      <w:pPr>
        <w:spacing w:line="480" w:lineRule="auto"/>
        <w:ind w:firstLine="420" w:firstLineChars="200"/>
        <w:rPr>
          <w:rFonts w:hint="eastAsia" w:ascii="仿宋" w:hAnsi="仿宋" w:eastAsia="仿宋"/>
        </w:rPr>
      </w:pPr>
      <w:r>
        <w:rPr>
          <w:rFonts w:hint="eastAsia" w:ascii="仿宋" w:hAnsi="仿宋" w:eastAsia="仿宋"/>
        </w:rPr>
        <w:t>经营期限：__________________________________</w:t>
      </w:r>
    </w:p>
    <w:p>
      <w:pPr>
        <w:spacing w:line="480" w:lineRule="auto"/>
        <w:ind w:firstLine="420" w:firstLineChars="200"/>
        <w:rPr>
          <w:rFonts w:hint="eastAsia" w:ascii="仿宋" w:hAnsi="仿宋" w:eastAsia="仿宋"/>
        </w:rPr>
      </w:pPr>
      <w:r>
        <w:rPr>
          <w:rFonts w:hint="eastAsia" w:ascii="仿宋" w:hAnsi="仿宋" w:eastAsia="仿宋"/>
        </w:rPr>
        <w:t>姓名：_________性别：_______年龄：_______职务：_______</w:t>
      </w:r>
    </w:p>
    <w:p>
      <w:pPr>
        <w:spacing w:line="480" w:lineRule="auto"/>
        <w:ind w:firstLine="420" w:firstLineChars="200"/>
        <w:rPr>
          <w:rFonts w:hint="eastAsia" w:ascii="仿宋" w:hAnsi="仿宋" w:eastAsia="仿宋"/>
        </w:rPr>
      </w:pPr>
      <w:r>
        <w:rPr>
          <w:rFonts w:hint="eastAsia" w:ascii="仿宋" w:hAnsi="仿宋" w:eastAsia="仿宋"/>
        </w:rPr>
        <w:t>系____________________________________(供应商名称)的法定代表人。</w:t>
      </w:r>
    </w:p>
    <w:p>
      <w:pPr>
        <w:spacing w:line="480" w:lineRule="auto"/>
        <w:ind w:firstLine="840" w:firstLineChars="400"/>
        <w:rPr>
          <w:rFonts w:hint="eastAsia" w:ascii="仿宋" w:hAnsi="仿宋" w:eastAsia="仿宋"/>
        </w:rPr>
      </w:pPr>
      <w:r>
        <w:rPr>
          <w:rFonts w:hint="eastAsia" w:ascii="仿宋" w:hAnsi="仿宋" w:eastAsia="仿宋"/>
        </w:rPr>
        <w:t>特此证明</w:t>
      </w:r>
    </w:p>
    <w:p>
      <w:pPr>
        <w:spacing w:line="360" w:lineRule="auto"/>
        <w:rPr>
          <w:rFonts w:hint="eastAsia" w:ascii="仿宋" w:hAnsi="仿宋" w:eastAsia="仿宋"/>
        </w:rPr>
      </w:pPr>
    </w:p>
    <w:p>
      <w:pPr>
        <w:spacing w:line="360" w:lineRule="auto"/>
        <w:rPr>
          <w:rFonts w:hint="eastAsia" w:ascii="仿宋" w:hAnsi="仿宋" w:eastAsia="仿宋"/>
        </w:rPr>
      </w:pPr>
      <w:r>
        <w:rPr>
          <w:rFonts w:hint="eastAsia" w:ascii="仿宋" w:hAnsi="仿宋" w:eastAsia="仿宋"/>
        </w:rPr>
        <w:t xml:space="preserve"> </w:t>
      </w:r>
    </w:p>
    <w:p>
      <w:pPr>
        <w:pBdr>
          <w:top w:val="single" w:color="auto" w:sz="4" w:space="31"/>
          <w:left w:val="single" w:color="auto" w:sz="4" w:space="0"/>
          <w:bottom w:val="single" w:color="auto" w:sz="4" w:space="25"/>
          <w:right w:val="single" w:color="auto" w:sz="4" w:space="25"/>
        </w:pBdr>
        <w:spacing w:before="62" w:beforeLines="20" w:after="62" w:afterLines="20" w:line="360" w:lineRule="auto"/>
        <w:ind w:right="5300" w:rightChars="2524" w:firstLine="843" w:firstLineChars="400"/>
        <w:textAlignment w:val="center"/>
        <w:rPr>
          <w:rFonts w:hint="eastAsia" w:ascii="仿宋" w:hAnsi="仿宋" w:eastAsia="仿宋"/>
        </w:rPr>
      </w:pPr>
      <w:r>
        <w:rPr>
          <w:rFonts w:hint="eastAsia" w:ascii="仿宋" w:hAnsi="仿宋" w:eastAsia="仿宋"/>
          <w:b/>
        </w:rPr>
        <w:t>法定代表人身份印件</w:t>
      </w:r>
    </w:p>
    <w:p>
      <w:pPr>
        <w:spacing w:line="360" w:lineRule="auto"/>
        <w:rPr>
          <w:rFonts w:hint="eastAsia" w:ascii="仿宋" w:hAnsi="仿宋" w:eastAsia="仿宋"/>
        </w:rPr>
      </w:pPr>
    </w:p>
    <w:p>
      <w:pPr>
        <w:spacing w:line="360" w:lineRule="auto"/>
        <w:rPr>
          <w:rFonts w:hint="eastAsia" w:ascii="仿宋" w:hAnsi="仿宋" w:eastAsia="仿宋"/>
        </w:rPr>
      </w:pPr>
    </w:p>
    <w:p>
      <w:pPr>
        <w:spacing w:line="360" w:lineRule="auto"/>
        <w:rPr>
          <w:rFonts w:hint="eastAsia" w:ascii="仿宋" w:hAnsi="仿宋" w:eastAsia="仿宋"/>
        </w:rPr>
      </w:pPr>
    </w:p>
    <w:p>
      <w:pPr>
        <w:spacing w:line="360" w:lineRule="auto"/>
        <w:rPr>
          <w:rFonts w:hint="eastAsia" w:ascii="仿宋" w:hAnsi="仿宋" w:eastAsia="仿宋"/>
        </w:rPr>
      </w:pPr>
    </w:p>
    <w:p>
      <w:pPr>
        <w:spacing w:line="360" w:lineRule="auto"/>
        <w:ind w:firstLine="2730" w:firstLineChars="1300"/>
        <w:rPr>
          <w:rFonts w:hint="eastAsia" w:ascii="仿宋" w:hAnsi="仿宋" w:eastAsia="仿宋"/>
        </w:rPr>
      </w:pPr>
      <w:r>
        <w:rPr>
          <w:rFonts w:hint="eastAsia" w:ascii="仿宋" w:hAnsi="仿宋" w:eastAsia="仿宋"/>
        </w:rPr>
        <w:t>供应商：_______________________(盖单位章)</w:t>
      </w:r>
    </w:p>
    <w:p>
      <w:pPr>
        <w:spacing w:line="360" w:lineRule="auto"/>
        <w:ind w:firstLine="630" w:firstLineChars="300"/>
        <w:rPr>
          <w:rFonts w:hint="eastAsia" w:ascii="仿宋" w:hAnsi="仿宋" w:eastAsia="仿宋"/>
        </w:rPr>
      </w:pPr>
    </w:p>
    <w:p>
      <w:pPr>
        <w:tabs>
          <w:tab w:val="left" w:pos="1440"/>
        </w:tabs>
        <w:autoSpaceDE w:val="0"/>
        <w:autoSpaceDN w:val="0"/>
        <w:adjustRightInd w:val="0"/>
        <w:spacing w:line="360" w:lineRule="auto"/>
        <w:ind w:firstLine="3832" w:firstLineChars="1825"/>
        <w:rPr>
          <w:rFonts w:hint="eastAsia" w:ascii="仿宋" w:hAnsi="仿宋" w:eastAsia="仿宋"/>
          <w:szCs w:val="21"/>
          <w:lang w:val="zh-CN"/>
        </w:rPr>
      </w:pPr>
      <w:r>
        <w:rPr>
          <w:rFonts w:hint="eastAsia" w:ascii="仿宋" w:hAnsi="仿宋" w:eastAsia="仿宋"/>
        </w:rPr>
        <w:t>_______年_______月______日</w:t>
      </w:r>
    </w:p>
    <w:p>
      <w:pPr>
        <w:tabs>
          <w:tab w:val="left" w:pos="1440"/>
        </w:tabs>
        <w:autoSpaceDE w:val="0"/>
        <w:autoSpaceDN w:val="0"/>
        <w:adjustRightInd w:val="0"/>
        <w:spacing w:line="360" w:lineRule="auto"/>
        <w:rPr>
          <w:rFonts w:hint="eastAsia" w:ascii="仿宋" w:hAnsi="仿宋" w:eastAsia="仿宋"/>
          <w:sz w:val="28"/>
          <w:szCs w:val="28"/>
        </w:rPr>
      </w:pPr>
      <w:r>
        <w:rPr>
          <w:rFonts w:ascii="仿宋" w:hAnsi="仿宋" w:eastAsia="仿宋"/>
          <w:szCs w:val="21"/>
          <w:lang w:val="zh-CN"/>
        </w:rPr>
        <w:br w:type="page"/>
      </w:r>
      <w:r>
        <w:rPr>
          <w:rFonts w:hint="eastAsia" w:ascii="仿宋" w:hAnsi="仿宋" w:eastAsia="仿宋"/>
          <w:b/>
          <w:sz w:val="28"/>
          <w:szCs w:val="28"/>
        </w:rPr>
        <w:t>格式三</w:t>
      </w:r>
    </w:p>
    <w:p>
      <w:pPr>
        <w:adjustRightInd w:val="0"/>
        <w:snapToGrid w:val="0"/>
        <w:spacing w:before="156" w:beforeLines="50" w:after="156" w:afterLines="50" w:line="360" w:lineRule="auto"/>
        <w:jc w:val="center"/>
        <w:rPr>
          <w:rFonts w:ascii="仿宋" w:hAnsi="仿宋" w:eastAsia="仿宋"/>
          <w:b/>
          <w:sz w:val="30"/>
        </w:rPr>
      </w:pPr>
      <w:r>
        <w:rPr>
          <w:rFonts w:ascii="仿宋" w:hAnsi="仿宋" w:eastAsia="仿宋"/>
          <w:b/>
          <w:sz w:val="30"/>
        </w:rPr>
        <w:t xml:space="preserve"> </w:t>
      </w:r>
      <w:r>
        <w:rPr>
          <w:rFonts w:hint="eastAsia" w:ascii="仿宋" w:hAnsi="仿宋" w:eastAsia="仿宋"/>
          <w:b/>
          <w:sz w:val="30"/>
        </w:rPr>
        <w:t>授权委托书</w:t>
      </w:r>
    </w:p>
    <w:p>
      <w:pPr>
        <w:adjustRightInd w:val="0"/>
        <w:snapToGrid w:val="0"/>
        <w:spacing w:before="156" w:beforeLines="50" w:after="156" w:afterLines="50" w:line="360" w:lineRule="auto"/>
        <w:jc w:val="center"/>
        <w:rPr>
          <w:rFonts w:ascii="仿宋" w:hAnsi="仿宋" w:eastAsia="仿宋"/>
          <w:sz w:val="30"/>
        </w:rPr>
      </w:pPr>
    </w:p>
    <w:p>
      <w:pPr>
        <w:pStyle w:val="6"/>
        <w:adjustRightInd w:val="0"/>
        <w:snapToGrid w:val="0"/>
        <w:spacing w:before="62" w:beforeLines="20" w:after="62" w:afterLines="20" w:line="360" w:lineRule="auto"/>
        <w:ind w:left="210" w:leftChars="100" w:firstLine="448" w:firstLineChars="187"/>
        <w:rPr>
          <w:rFonts w:ascii="仿宋" w:hAnsi="仿宋" w:eastAsia="仿宋"/>
          <w:sz w:val="24"/>
        </w:rPr>
      </w:pPr>
      <w:r>
        <w:rPr>
          <w:rFonts w:hint="eastAsia" w:ascii="仿宋" w:hAnsi="仿宋" w:eastAsia="仿宋"/>
          <w:sz w:val="24"/>
        </w:rPr>
        <w:t>本授权委托书声明：我</w:t>
      </w:r>
      <w:r>
        <w:rPr>
          <w:rFonts w:hint="eastAsia" w:ascii="仿宋" w:hAnsi="仿宋" w:eastAsia="仿宋"/>
          <w:sz w:val="24"/>
          <w:u w:val="single"/>
        </w:rPr>
        <w:t xml:space="preserve">   （姓名）     </w:t>
      </w:r>
      <w:r>
        <w:rPr>
          <w:rFonts w:hint="eastAsia" w:ascii="仿宋" w:hAnsi="仿宋" w:eastAsia="仿宋"/>
          <w:sz w:val="24"/>
        </w:rPr>
        <w:t>系</w:t>
      </w:r>
      <w:r>
        <w:rPr>
          <w:rFonts w:hint="eastAsia" w:ascii="仿宋" w:hAnsi="仿宋" w:eastAsia="仿宋"/>
          <w:sz w:val="24"/>
          <w:u w:val="single"/>
        </w:rPr>
        <w:t xml:space="preserve">   （供应商名称）    </w:t>
      </w:r>
      <w:r>
        <w:rPr>
          <w:rFonts w:hint="eastAsia" w:ascii="仿宋" w:hAnsi="仿宋" w:eastAsia="仿宋"/>
          <w:sz w:val="24"/>
        </w:rPr>
        <w:t>的法定代表人，现授权委托</w:t>
      </w:r>
      <w:r>
        <w:rPr>
          <w:rFonts w:hint="eastAsia" w:ascii="仿宋" w:hAnsi="仿宋" w:eastAsia="仿宋"/>
          <w:sz w:val="24"/>
          <w:u w:val="single"/>
        </w:rPr>
        <w:t xml:space="preserve">     （单位名称）   </w:t>
      </w:r>
      <w:r>
        <w:rPr>
          <w:rFonts w:hint="eastAsia" w:ascii="仿宋" w:hAnsi="仿宋" w:eastAsia="仿宋"/>
          <w:sz w:val="24"/>
        </w:rPr>
        <w:t>的</w:t>
      </w:r>
      <w:r>
        <w:rPr>
          <w:rFonts w:hint="eastAsia" w:ascii="仿宋" w:hAnsi="仿宋" w:eastAsia="仿宋"/>
          <w:sz w:val="24"/>
          <w:u w:val="single"/>
        </w:rPr>
        <w:t xml:space="preserve">    （姓名） </w:t>
      </w:r>
      <w:r>
        <w:rPr>
          <w:rFonts w:hint="eastAsia" w:ascii="仿宋" w:hAnsi="仿宋" w:eastAsia="仿宋"/>
          <w:sz w:val="24"/>
        </w:rPr>
        <w:t>为我公司的合法代理人，就</w:t>
      </w:r>
      <w:r>
        <w:rPr>
          <w:rFonts w:hint="eastAsia" w:ascii="仿宋" w:hAnsi="仿宋" w:eastAsia="仿宋"/>
          <w:sz w:val="24"/>
          <w:u w:val="single"/>
        </w:rPr>
        <w:t xml:space="preserve">                                 （项目名称）</w:t>
      </w:r>
      <w:r>
        <w:rPr>
          <w:rFonts w:hint="eastAsia" w:ascii="仿宋" w:hAnsi="仿宋" w:eastAsia="仿宋"/>
          <w:sz w:val="24"/>
        </w:rPr>
        <w:t>的询比采购，以本公司的名义签署响应文件，解释响应文件，进行响应、质疑、投诉、签署合同和处理与之有关的一切事宜。</w:t>
      </w:r>
    </w:p>
    <w:p>
      <w:pPr>
        <w:pStyle w:val="6"/>
        <w:adjustRightInd w:val="0"/>
        <w:snapToGrid w:val="0"/>
        <w:spacing w:before="62" w:beforeLines="20" w:after="62" w:afterLines="20" w:line="360" w:lineRule="auto"/>
        <w:ind w:left="210" w:leftChars="100" w:firstLine="448" w:firstLineChars="187"/>
        <w:rPr>
          <w:rFonts w:hint="eastAsia" w:ascii="仿宋" w:hAnsi="仿宋" w:eastAsia="仿宋"/>
          <w:sz w:val="24"/>
        </w:rPr>
      </w:pPr>
      <w:r>
        <w:rPr>
          <w:rFonts w:hint="eastAsia" w:ascii="仿宋" w:hAnsi="仿宋" w:eastAsia="仿宋"/>
          <w:sz w:val="24"/>
        </w:rPr>
        <w:t>代理人无转委托权，特此委托。</w:t>
      </w:r>
    </w:p>
    <w:p>
      <w:pPr>
        <w:spacing w:line="360" w:lineRule="auto"/>
        <w:ind w:firstLine="525" w:firstLineChars="250"/>
        <w:rPr>
          <w:rFonts w:hint="eastAsia" w:ascii="仿宋" w:hAnsi="仿宋" w:eastAsia="仿宋"/>
          <w:szCs w:val="24"/>
        </w:rPr>
      </w:pPr>
    </w:p>
    <w:p>
      <w:pPr>
        <w:spacing w:line="360" w:lineRule="auto"/>
        <w:ind w:firstLine="630" w:firstLineChars="300"/>
        <w:rPr>
          <w:rFonts w:hint="eastAsia" w:ascii="仿宋" w:hAnsi="仿宋" w:eastAsia="仿宋"/>
        </w:rPr>
      </w:pPr>
      <w:r>
        <w:rPr>
          <w:rFonts w:hint="eastAsia" w:ascii="仿宋" w:hAnsi="仿宋" w:eastAsia="仿宋"/>
        </w:rPr>
        <w:t>委托期限：30天</w:t>
      </w:r>
    </w:p>
    <w:p>
      <w:pPr>
        <w:spacing w:line="360" w:lineRule="auto"/>
        <w:ind w:firstLine="630" w:firstLineChars="300"/>
        <w:rPr>
          <w:rFonts w:hint="eastAsia" w:ascii="仿宋" w:hAnsi="仿宋" w:eastAsia="仿宋"/>
        </w:rPr>
      </w:pPr>
    </w:p>
    <w:p>
      <w:pPr>
        <w:spacing w:line="360" w:lineRule="auto"/>
        <w:ind w:firstLine="630" w:firstLineChars="300"/>
        <w:rPr>
          <w:rFonts w:hint="eastAsia" w:ascii="仿宋" w:hAnsi="仿宋" w:eastAsia="仿宋"/>
        </w:rPr>
      </w:pPr>
      <w:r>
        <w:rPr>
          <w:rFonts w:hint="eastAsia" w:ascii="仿宋" w:hAnsi="仿宋" w:eastAsia="仿宋"/>
        </w:rPr>
        <w:t>附：委托代理人身份证复印件</w:t>
      </w:r>
    </w:p>
    <w:p>
      <w:pPr>
        <w:spacing w:line="360" w:lineRule="auto"/>
        <w:rPr>
          <w:rFonts w:hint="eastAsia" w:ascii="仿宋" w:hAnsi="仿宋" w:eastAsia="仿宋"/>
        </w:rPr>
      </w:pPr>
    </w:p>
    <w:p>
      <w:pPr>
        <w:spacing w:line="360" w:lineRule="auto"/>
        <w:rPr>
          <w:rFonts w:hint="eastAsia" w:ascii="仿宋" w:hAnsi="仿宋" w:eastAsia="仿宋"/>
        </w:rPr>
      </w:pPr>
    </w:p>
    <w:p>
      <w:pPr>
        <w:spacing w:line="360" w:lineRule="auto"/>
        <w:rPr>
          <w:rFonts w:hint="eastAsia" w:ascii="仿宋" w:hAnsi="仿宋" w:eastAsia="仿宋"/>
        </w:rPr>
      </w:pPr>
    </w:p>
    <w:p>
      <w:pPr>
        <w:spacing w:line="480" w:lineRule="auto"/>
        <w:rPr>
          <w:rFonts w:hint="eastAsia" w:ascii="仿宋" w:hAnsi="仿宋" w:eastAsia="仿宋"/>
        </w:rPr>
      </w:pPr>
      <w:r>
        <w:rPr>
          <w:rFonts w:hint="eastAsia" w:ascii="仿宋" w:hAnsi="仿宋" w:eastAsia="仿宋"/>
        </w:rPr>
        <w:t>供应商：______________________________  (盖单位章)</w:t>
      </w:r>
    </w:p>
    <w:p>
      <w:pPr>
        <w:spacing w:line="480" w:lineRule="auto"/>
        <w:rPr>
          <w:rFonts w:hint="eastAsia" w:ascii="仿宋" w:hAnsi="仿宋" w:eastAsia="仿宋"/>
        </w:rPr>
      </w:pPr>
      <w:r>
        <w:rPr>
          <w:rFonts w:hint="eastAsia" w:ascii="仿宋" w:hAnsi="仿宋" w:eastAsia="仿宋"/>
        </w:rPr>
        <w:t xml:space="preserve">                          _______年_______月_______日</w:t>
      </w:r>
    </w:p>
    <w:p>
      <w:pPr>
        <w:spacing w:line="360" w:lineRule="auto"/>
        <w:jc w:val="left"/>
        <w:rPr>
          <w:rFonts w:hint="eastAsia" w:ascii="仿宋" w:hAnsi="仿宋" w:eastAsia="仿宋"/>
          <w:b/>
          <w:sz w:val="28"/>
          <w:szCs w:val="28"/>
        </w:rPr>
      </w:pPr>
      <w:r>
        <w:rPr>
          <w:rFonts w:hint="eastAsia" w:ascii="仿宋" w:hAnsi="仿宋" w:eastAsia="仿宋"/>
        </w:rPr>
        <w:br w:type="page"/>
      </w:r>
      <w:r>
        <w:rPr>
          <w:rFonts w:hint="eastAsia" w:ascii="仿宋" w:hAnsi="仿宋" w:eastAsia="仿宋"/>
          <w:b/>
          <w:sz w:val="28"/>
          <w:szCs w:val="28"/>
        </w:rPr>
        <w:t xml:space="preserve"> 格式四</w:t>
      </w:r>
    </w:p>
    <w:p>
      <w:pPr>
        <w:spacing w:line="360" w:lineRule="auto"/>
        <w:rPr>
          <w:rFonts w:hint="eastAsia" w:ascii="仿宋" w:hAnsi="仿宋" w:eastAsia="仿宋"/>
        </w:rPr>
      </w:pPr>
      <w:r>
        <w:rPr>
          <w:rFonts w:hint="eastAsia" w:ascii="仿宋" w:hAnsi="仿宋" w:eastAsia="仿宋"/>
          <w:b/>
          <w:sz w:val="28"/>
          <w:szCs w:val="28"/>
        </w:rPr>
        <w:t>法人营业执照复印件；</w:t>
      </w:r>
    </w:p>
    <w:p>
      <w:pPr>
        <w:spacing w:line="360" w:lineRule="auto"/>
        <w:rPr>
          <w:rFonts w:ascii="仿宋" w:hAnsi="仿宋" w:eastAsia="仿宋"/>
          <w:sz w:val="28"/>
          <w:szCs w:val="28"/>
        </w:rPr>
      </w:pPr>
      <w:r>
        <w:rPr>
          <w:rFonts w:ascii="仿宋" w:hAnsi="仿宋" w:eastAsia="仿宋"/>
          <w:bCs/>
          <w:sz w:val="28"/>
          <w:szCs w:val="28"/>
        </w:rPr>
        <w:br w:type="page"/>
      </w:r>
      <w:r>
        <w:rPr>
          <w:rFonts w:hint="eastAsia" w:ascii="仿宋" w:hAnsi="仿宋" w:eastAsia="仿宋"/>
          <w:b/>
          <w:sz w:val="28"/>
          <w:szCs w:val="28"/>
        </w:rPr>
        <w:t>格式</w:t>
      </w:r>
      <w:r>
        <w:rPr>
          <w:rFonts w:hint="eastAsia" w:ascii="仿宋" w:hAnsi="仿宋" w:eastAsia="仿宋"/>
          <w:b/>
          <w:sz w:val="28"/>
          <w:szCs w:val="28"/>
          <w:lang w:eastAsia="zh-CN"/>
        </w:rPr>
        <w:t>五：</w:t>
      </w:r>
      <w:r>
        <w:rPr>
          <w:rFonts w:hint="eastAsia" w:ascii="仿宋" w:hAnsi="仿宋" w:eastAsia="仿宋"/>
          <w:sz w:val="28"/>
          <w:szCs w:val="28"/>
        </w:rPr>
        <w:t>评审办法要求提供的其他资料</w:t>
      </w:r>
    </w:p>
    <w:p>
      <w:pPr>
        <w:spacing w:line="360" w:lineRule="auto"/>
        <w:rPr>
          <w:rFonts w:hint="eastAsia" w:ascii="仿宋" w:hAnsi="仿宋" w:eastAsia="仿宋"/>
          <w:sz w:val="28"/>
          <w:szCs w:val="28"/>
        </w:rPr>
      </w:pPr>
      <w:r>
        <w:rPr>
          <w:rFonts w:ascii="仿宋" w:hAnsi="仿宋" w:eastAsia="仿宋"/>
          <w:sz w:val="28"/>
          <w:szCs w:val="28"/>
        </w:rPr>
        <w:br w:type="page"/>
      </w:r>
      <w:r>
        <w:rPr>
          <w:rFonts w:hint="eastAsia" w:ascii="仿宋" w:hAnsi="仿宋" w:eastAsia="仿宋"/>
          <w:b/>
          <w:sz w:val="28"/>
          <w:szCs w:val="28"/>
        </w:rPr>
        <w:t>格式</w:t>
      </w:r>
      <w:r>
        <w:rPr>
          <w:rFonts w:hint="eastAsia" w:ascii="仿宋" w:hAnsi="仿宋" w:eastAsia="仿宋"/>
          <w:b/>
          <w:sz w:val="28"/>
          <w:szCs w:val="28"/>
          <w:lang w:eastAsia="zh-CN"/>
        </w:rPr>
        <w:t>六：</w:t>
      </w:r>
      <w:r>
        <w:rPr>
          <w:rFonts w:hint="eastAsia" w:ascii="仿宋" w:hAnsi="仿宋" w:eastAsia="仿宋"/>
          <w:sz w:val="28"/>
          <w:szCs w:val="28"/>
        </w:rPr>
        <w:t>供应商认为需要提供的资料</w:t>
      </w:r>
    </w:p>
    <w:p>
      <w:pPr>
        <w:spacing w:line="360" w:lineRule="auto"/>
        <w:ind w:left="735"/>
        <w:rPr>
          <w:rFonts w:hint="eastAsia" w:ascii="仿宋" w:hAnsi="仿宋" w:eastAsia="仿宋"/>
          <w:sz w:val="28"/>
          <w:szCs w:val="28"/>
        </w:rPr>
      </w:pPr>
    </w:p>
    <w:p>
      <w:pPr>
        <w:spacing w:line="360" w:lineRule="auto"/>
        <w:ind w:left="735"/>
        <w:rPr>
          <w:rFonts w:hint="eastAsia" w:ascii="仿宋" w:hAnsi="仿宋" w:eastAsia="仿宋"/>
          <w:sz w:val="28"/>
          <w:szCs w:val="28"/>
        </w:rPr>
      </w:pPr>
    </w:p>
    <w:p>
      <w:pPr>
        <w:spacing w:line="360" w:lineRule="auto"/>
        <w:ind w:left="735"/>
        <w:rPr>
          <w:rFonts w:hint="eastAsia" w:ascii="仿宋" w:hAnsi="仿宋" w:eastAsia="仿宋"/>
          <w:sz w:val="28"/>
          <w:szCs w:val="28"/>
        </w:rPr>
      </w:pPr>
    </w:p>
    <w:bookmarkEnd w:id="7"/>
    <w:bookmarkEnd w:id="8"/>
    <w:bookmarkEnd w:id="9"/>
    <w:bookmarkEnd w:id="10"/>
    <w:bookmarkEnd w:id="11"/>
    <w:bookmarkEnd w:id="12"/>
    <w:p>
      <w:pPr>
        <w:spacing w:line="360" w:lineRule="auto"/>
        <w:ind w:firstLine="315" w:firstLineChars="150"/>
        <w:rPr>
          <w:rFonts w:hint="eastAsia" w:ascii="仿宋" w:hAnsi="仿宋" w:eastAsia="仿宋"/>
        </w:rPr>
      </w:pPr>
    </w:p>
    <w:p>
      <w:pPr>
        <w:pStyle w:val="14"/>
        <w:numPr>
          <w:ilvl w:val="0"/>
          <w:numId w:val="0"/>
        </w:numPr>
        <w:rPr>
          <w:rFonts w:ascii="仿宋" w:hAnsi="仿宋" w:eastAsia="仿宋"/>
          <w:sz w:val="32"/>
          <w:szCs w:val="32"/>
        </w:rPr>
      </w:pPr>
      <w:bookmarkStart w:id="13" w:name="_Toc35532124"/>
      <w:r>
        <w:rPr>
          <w:rFonts w:hint="eastAsia" w:ascii="仿宋" w:hAnsi="仿宋" w:eastAsia="仿宋"/>
          <w:sz w:val="32"/>
          <w:szCs w:val="32"/>
        </w:rPr>
        <w:t>第五章  合同主要条款</w:t>
      </w:r>
      <w:bookmarkEnd w:id="13"/>
    </w:p>
    <w:p>
      <w:pPr>
        <w:jc w:val="center"/>
        <w:rPr>
          <w:rFonts w:hint="eastAsia" w:ascii="仿宋" w:hAnsi="仿宋" w:eastAsia="仿宋"/>
          <w:b/>
          <w:szCs w:val="24"/>
        </w:rPr>
      </w:pPr>
      <w:r>
        <w:rPr>
          <w:rFonts w:hint="eastAsia" w:ascii="仿宋" w:hAnsi="仿宋" w:eastAsia="仿宋"/>
          <w:b/>
          <w:szCs w:val="24"/>
          <w:u w:val="single"/>
        </w:rPr>
        <w:t xml:space="preserve">                             </w:t>
      </w:r>
      <w:r>
        <w:rPr>
          <w:rFonts w:hint="eastAsia" w:ascii="仿宋" w:hAnsi="仿宋" w:eastAsia="仿宋"/>
          <w:b/>
          <w:szCs w:val="24"/>
        </w:rPr>
        <w:t>项目</w:t>
      </w:r>
      <w:r>
        <w:rPr>
          <w:rFonts w:hint="eastAsia" w:ascii="仿宋" w:hAnsi="仿宋" w:eastAsia="仿宋"/>
          <w:b/>
          <w:szCs w:val="24"/>
          <w:lang w:eastAsia="zh-CN"/>
        </w:rPr>
        <w:t>采购合同</w:t>
      </w:r>
      <w:r>
        <w:rPr>
          <w:rFonts w:hint="eastAsia" w:ascii="仿宋" w:hAnsi="仿宋" w:eastAsia="仿宋"/>
          <w:b/>
          <w:szCs w:val="24"/>
        </w:rPr>
        <w:t xml:space="preserve">  </w:t>
      </w:r>
    </w:p>
    <w:p>
      <w:pPr>
        <w:jc w:val="center"/>
        <w:rPr>
          <w:rFonts w:ascii="宋体" w:hAnsi="宋体" w:eastAsia="宋体"/>
          <w:b/>
          <w:bCs/>
          <w:sz w:val="32"/>
          <w:szCs w:val="32"/>
        </w:rPr>
      </w:pPr>
      <w:r>
        <w:rPr>
          <w:rFonts w:hint="eastAsia" w:ascii="仿宋" w:hAnsi="仿宋" w:eastAsia="仿宋"/>
          <w:b/>
          <w:szCs w:val="24"/>
        </w:rPr>
        <w:t>（</w:t>
      </w:r>
      <w:r>
        <w:rPr>
          <w:rFonts w:hint="eastAsia" w:ascii="仿宋" w:hAnsi="仿宋" w:eastAsia="仿宋"/>
          <w:b/>
          <w:szCs w:val="24"/>
          <w:lang w:eastAsia="zh-CN"/>
        </w:rPr>
        <w:t>服务</w:t>
      </w:r>
      <w:r>
        <w:rPr>
          <w:rFonts w:hint="eastAsia" w:ascii="仿宋" w:hAnsi="仿宋" w:eastAsia="仿宋"/>
          <w:b/>
          <w:szCs w:val="24"/>
        </w:rPr>
        <w:t>类）</w:t>
      </w:r>
    </w:p>
    <w:p>
      <w:pPr>
        <w:spacing w:line="360" w:lineRule="auto"/>
        <w:rPr>
          <w:rFonts w:ascii="宋体" w:hAnsi="宋体" w:eastAsia="宋体"/>
          <w:sz w:val="24"/>
        </w:rPr>
      </w:pPr>
      <w:bookmarkStart w:id="14" w:name="_Hlk38124196"/>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eastAsia="宋体"/>
          <w:sz w:val="24"/>
        </w:rPr>
      </w:pPr>
      <w:r>
        <w:rPr>
          <w:rFonts w:hint="eastAsia" w:ascii="宋体" w:hAnsi="宋体" w:eastAsia="宋体"/>
          <w:sz w:val="24"/>
        </w:rPr>
        <w:t>项目编号：</w:t>
      </w:r>
      <w:r>
        <w:rPr>
          <w:rFonts w:hint="eastAsia" w:ascii="宋体" w:hAnsi="宋体" w:eastAsia="宋体"/>
          <w:sz w:val="24"/>
          <w:u w:val="single"/>
        </w:rPr>
        <w:t xml:space="preserve">  某编号   </w:t>
      </w:r>
    </w:p>
    <w:bookmarkEnd w:id="14"/>
    <w:p>
      <w:pPr>
        <w:keepNext w:val="0"/>
        <w:keepLines w:val="0"/>
        <w:pageBreakBefore w:val="0"/>
        <w:widowControl w:val="0"/>
        <w:kinsoku/>
        <w:wordWrap/>
        <w:overflowPunct/>
        <w:topLinePunct w:val="0"/>
        <w:autoSpaceDE/>
        <w:autoSpaceDN/>
        <w:bidi w:val="0"/>
        <w:adjustRightInd/>
        <w:spacing w:before="156" w:beforeLines="50" w:after="93" w:afterLines="30"/>
        <w:ind w:firstLine="480" w:firstLineChars="200"/>
        <w:textAlignment w:val="auto"/>
        <w:rPr>
          <w:rFonts w:ascii="宋体" w:hAnsi="宋体" w:eastAsia="宋体"/>
          <w:sz w:val="24"/>
        </w:rPr>
      </w:pPr>
    </w:p>
    <w:p>
      <w:pPr>
        <w:keepNext w:val="0"/>
        <w:keepLines w:val="0"/>
        <w:pageBreakBefore w:val="0"/>
        <w:widowControl w:val="0"/>
        <w:kinsoku/>
        <w:wordWrap/>
        <w:overflowPunct/>
        <w:topLinePunct w:val="0"/>
        <w:autoSpaceDE/>
        <w:autoSpaceDN/>
        <w:bidi w:val="0"/>
        <w:adjustRightInd/>
        <w:spacing w:before="156" w:beforeLines="50" w:after="93" w:afterLines="30"/>
        <w:ind w:firstLine="480" w:firstLineChars="200"/>
        <w:textAlignment w:val="auto"/>
        <w:rPr>
          <w:rFonts w:ascii="宋体" w:hAnsi="宋体" w:eastAsia="宋体"/>
          <w:sz w:val="24"/>
        </w:rPr>
      </w:pPr>
      <w:r>
        <w:rPr>
          <w:rFonts w:hint="eastAsia" w:ascii="宋体" w:hAnsi="宋体" w:eastAsia="宋体"/>
          <w:sz w:val="24"/>
        </w:rPr>
        <w:t>买</w:t>
      </w:r>
      <w:r>
        <w:rPr>
          <w:rFonts w:ascii="宋体" w:hAnsi="宋体" w:eastAsia="宋体"/>
          <w:sz w:val="24"/>
        </w:rPr>
        <w:t xml:space="preserve">  </w:t>
      </w:r>
      <w:r>
        <w:rPr>
          <w:rFonts w:hint="eastAsia" w:ascii="宋体" w:hAnsi="宋体" w:eastAsia="宋体"/>
          <w:sz w:val="24"/>
        </w:rPr>
        <w:t>方：</w:t>
      </w:r>
      <w:r>
        <w:rPr>
          <w:rFonts w:ascii="宋体" w:hAnsi="宋体" w:eastAsia="宋体"/>
          <w:sz w:val="24"/>
        </w:rPr>
        <w:t xml:space="preserve">XXXXXXXXXXXX                      </w:t>
      </w:r>
      <w:r>
        <w:rPr>
          <w:rFonts w:hint="eastAsia" w:ascii="宋体" w:hAnsi="宋体" w:eastAsia="宋体"/>
          <w:sz w:val="24"/>
        </w:rPr>
        <w:t>电话：</w:t>
      </w:r>
      <w:r>
        <w:rPr>
          <w:rFonts w:ascii="宋体" w:hAnsi="宋体" w:eastAsia="宋体"/>
          <w:sz w:val="24"/>
        </w:rPr>
        <w:t>XXX-XXXXXX</w:t>
      </w:r>
    </w:p>
    <w:p>
      <w:pPr>
        <w:keepNext w:val="0"/>
        <w:keepLines w:val="0"/>
        <w:pageBreakBefore w:val="0"/>
        <w:widowControl w:val="0"/>
        <w:kinsoku/>
        <w:wordWrap/>
        <w:overflowPunct/>
        <w:topLinePunct w:val="0"/>
        <w:autoSpaceDE/>
        <w:autoSpaceDN/>
        <w:bidi w:val="0"/>
        <w:adjustRightInd/>
        <w:spacing w:before="156" w:beforeLines="50" w:after="93" w:afterLines="30"/>
        <w:ind w:firstLine="480" w:firstLineChars="200"/>
        <w:textAlignment w:val="auto"/>
        <w:rPr>
          <w:rFonts w:ascii="宋体" w:hAnsi="宋体" w:eastAsia="宋体"/>
          <w:sz w:val="24"/>
        </w:rPr>
      </w:pPr>
      <w:r>
        <w:rPr>
          <w:rFonts w:hint="eastAsia" w:ascii="宋体" w:hAnsi="宋体" w:eastAsia="宋体"/>
          <w:sz w:val="24"/>
        </w:rPr>
        <w:t>卖</w:t>
      </w:r>
      <w:r>
        <w:rPr>
          <w:rFonts w:ascii="宋体" w:hAnsi="宋体" w:eastAsia="宋体"/>
          <w:sz w:val="24"/>
        </w:rPr>
        <w:t xml:space="preserve">  </w:t>
      </w:r>
      <w:r>
        <w:rPr>
          <w:rFonts w:hint="eastAsia" w:ascii="宋体" w:hAnsi="宋体" w:eastAsia="宋体"/>
          <w:sz w:val="24"/>
        </w:rPr>
        <w:t>方：</w:t>
      </w:r>
      <w:r>
        <w:rPr>
          <w:rFonts w:ascii="宋体" w:hAnsi="宋体" w:eastAsia="宋体"/>
          <w:sz w:val="24"/>
        </w:rPr>
        <w:t xml:space="preserve">XXXXXXXXXXXX                      </w:t>
      </w:r>
      <w:r>
        <w:rPr>
          <w:rFonts w:hint="eastAsia" w:ascii="宋体" w:hAnsi="宋体" w:eastAsia="宋体"/>
          <w:sz w:val="24"/>
        </w:rPr>
        <w:t>电话：</w:t>
      </w:r>
      <w:r>
        <w:rPr>
          <w:rFonts w:ascii="宋体" w:hAnsi="宋体" w:eastAsia="宋体"/>
          <w:sz w:val="24"/>
        </w:rPr>
        <w:t xml:space="preserve"> XXX-XXXXXX</w:t>
      </w:r>
    </w:p>
    <w:p>
      <w:pPr>
        <w:keepNext w:val="0"/>
        <w:keepLines w:val="0"/>
        <w:pageBreakBefore w:val="0"/>
        <w:widowControl w:val="0"/>
        <w:kinsoku/>
        <w:wordWrap/>
        <w:overflowPunct/>
        <w:topLinePunct w:val="0"/>
        <w:autoSpaceDE/>
        <w:autoSpaceDN/>
        <w:bidi w:val="0"/>
        <w:adjustRightInd/>
        <w:spacing w:before="156" w:beforeLines="50" w:after="93" w:afterLines="30"/>
        <w:ind w:firstLine="480" w:firstLineChars="200"/>
        <w:textAlignment w:val="auto"/>
        <w:rPr>
          <w:rFonts w:ascii="宋体" w:hAnsi="宋体" w:eastAsia="宋体"/>
          <w:sz w:val="24"/>
        </w:rPr>
      </w:pP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买方通过</w:t>
      </w:r>
      <w:r>
        <w:rPr>
          <w:rFonts w:hint="eastAsia" w:ascii="宋体" w:hAnsi="宋体" w:eastAsia="宋体"/>
          <w:sz w:val="24"/>
          <w:u w:val="single"/>
          <w:lang w:eastAsia="zh-CN"/>
        </w:rPr>
        <w:t>询比</w:t>
      </w:r>
      <w:r>
        <w:rPr>
          <w:rFonts w:hint="eastAsia" w:ascii="宋体" w:hAnsi="宋体" w:eastAsia="宋体"/>
          <w:sz w:val="24"/>
        </w:rPr>
        <w:t>方式采购活动，经</w:t>
      </w:r>
      <w:r>
        <w:rPr>
          <w:rFonts w:hint="eastAsia" w:ascii="宋体" w:hAnsi="宋体" w:eastAsia="宋体"/>
          <w:sz w:val="24"/>
          <w:u w:val="single"/>
          <w:lang w:eastAsia="zh-CN"/>
        </w:rPr>
        <w:t>评审</w:t>
      </w:r>
      <w:r>
        <w:rPr>
          <w:rFonts w:hint="eastAsia" w:ascii="宋体" w:hAnsi="宋体" w:eastAsia="宋体"/>
          <w:sz w:val="24"/>
          <w:u w:val="single"/>
        </w:rPr>
        <w:t>小组</w:t>
      </w:r>
      <w:r>
        <w:rPr>
          <w:rFonts w:hint="eastAsia" w:ascii="宋体" w:hAnsi="宋体" w:eastAsia="宋体"/>
          <w:sz w:val="24"/>
        </w:rPr>
        <w:t>的评审，决定将本项目采购合同授予卖方。为进一步明确双方的责任，确保合同的顺利履行，根据《中华人民共和国政府采购法》、《中华人民共和国民法典》及有关法律规定，遵循平等、自愿、公平和诚实信用的原则，买卖双方协商一致同意按如下条款签订本合同：</w:t>
      </w:r>
    </w:p>
    <w:p>
      <w:pPr>
        <w:keepNext w:val="0"/>
        <w:keepLines w:val="0"/>
        <w:pageBreakBefore w:val="0"/>
        <w:widowControl w:val="0"/>
        <w:kinsoku/>
        <w:wordWrap/>
        <w:overflowPunct/>
        <w:topLinePunct w:val="0"/>
        <w:autoSpaceDE/>
        <w:autoSpaceDN/>
        <w:bidi w:val="0"/>
        <w:adjustRightInd/>
        <w:spacing w:before="156" w:beforeLines="50" w:after="93" w:afterLines="30"/>
        <w:ind w:firstLine="482" w:firstLineChars="200"/>
        <w:textAlignment w:val="auto"/>
        <w:rPr>
          <w:rFonts w:ascii="宋体" w:hAnsi="宋体" w:eastAsia="宋体"/>
          <w:b/>
          <w:sz w:val="24"/>
        </w:rPr>
      </w:pPr>
      <w:r>
        <w:rPr>
          <w:rFonts w:hint="eastAsia" w:ascii="宋体" w:hAnsi="宋体" w:eastAsia="宋体"/>
          <w:b/>
          <w:sz w:val="24"/>
        </w:rPr>
        <w:t>一、服务名称及内容</w:t>
      </w:r>
    </w:p>
    <w:p>
      <w:pPr>
        <w:keepNext w:val="0"/>
        <w:keepLines w:val="0"/>
        <w:pageBreakBefore w:val="0"/>
        <w:widowControl w:val="0"/>
        <w:kinsoku/>
        <w:wordWrap/>
        <w:overflowPunct/>
        <w:topLinePunct w:val="0"/>
        <w:autoSpaceDE/>
        <w:autoSpaceDN/>
        <w:bidi w:val="0"/>
        <w:adjustRightInd/>
        <w:spacing w:before="156" w:beforeLines="50" w:after="93" w:afterLines="30"/>
        <w:ind w:firstLine="480" w:firstLineChars="200"/>
        <w:textAlignment w:val="auto"/>
        <w:rPr>
          <w:rFonts w:ascii="宋体" w:hAnsi="宋体" w:eastAsia="宋体"/>
          <w:sz w:val="24"/>
        </w:rPr>
      </w:pPr>
      <w:r>
        <w:rPr>
          <w:rFonts w:hint="eastAsia" w:ascii="宋体" w:hAnsi="宋体" w:eastAsia="宋体"/>
          <w:sz w:val="24"/>
        </w:rPr>
        <w:t>本合同采购服务名称和内容同采购文件规定。</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2" w:firstLineChars="200"/>
        <w:textAlignment w:val="auto"/>
        <w:rPr>
          <w:rFonts w:ascii="宋体" w:hAnsi="宋体" w:eastAsia="宋体"/>
          <w:b/>
          <w:sz w:val="24"/>
        </w:rPr>
      </w:pPr>
      <w:r>
        <w:rPr>
          <w:rFonts w:hint="eastAsia" w:ascii="宋体" w:hAnsi="宋体" w:eastAsia="宋体"/>
          <w:b/>
          <w:sz w:val="24"/>
        </w:rPr>
        <w:t>二、组成合同的文件</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组成本合同的文件包括：</w:t>
      </w:r>
    </w:p>
    <w:p>
      <w:pPr>
        <w:keepNext w:val="0"/>
        <w:keepLines w:val="0"/>
        <w:pageBreakBefore w:val="0"/>
        <w:widowControl w:val="0"/>
        <w:numPr>
          <w:ilvl w:val="0"/>
          <w:numId w:val="6"/>
        </w:numPr>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采购文件及答疑、更正公告</w:t>
      </w:r>
      <w:r>
        <w:rPr>
          <w:rFonts w:ascii="宋体" w:hAnsi="宋体" w:eastAsia="宋体"/>
          <w:sz w:val="24"/>
        </w:rPr>
        <w:t>;</w:t>
      </w:r>
    </w:p>
    <w:p>
      <w:pPr>
        <w:keepNext w:val="0"/>
        <w:keepLines w:val="0"/>
        <w:pageBreakBefore w:val="0"/>
        <w:widowControl w:val="0"/>
        <w:numPr>
          <w:ilvl w:val="0"/>
          <w:numId w:val="6"/>
        </w:numPr>
        <w:tabs>
          <w:tab w:val="left" w:pos="915"/>
        </w:tabs>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采购文件标准文本中的“合同条款”；</w:t>
      </w:r>
    </w:p>
    <w:p>
      <w:pPr>
        <w:keepNext w:val="0"/>
        <w:keepLines w:val="0"/>
        <w:pageBreakBefore w:val="0"/>
        <w:widowControl w:val="0"/>
        <w:numPr>
          <w:ilvl w:val="0"/>
          <w:numId w:val="6"/>
        </w:numPr>
        <w:tabs>
          <w:tab w:val="left" w:pos="915"/>
        </w:tabs>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中标或成交公告；</w:t>
      </w:r>
    </w:p>
    <w:p>
      <w:pPr>
        <w:keepNext w:val="0"/>
        <w:keepLines w:val="0"/>
        <w:pageBreakBefore w:val="0"/>
        <w:widowControl w:val="0"/>
        <w:numPr>
          <w:ilvl w:val="0"/>
          <w:numId w:val="6"/>
        </w:numPr>
        <w:tabs>
          <w:tab w:val="left" w:pos="915"/>
        </w:tabs>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卖方提交的投标文件及书面承诺函；</w:t>
      </w:r>
    </w:p>
    <w:p>
      <w:pPr>
        <w:keepNext w:val="0"/>
        <w:keepLines w:val="0"/>
        <w:pageBreakBefore w:val="0"/>
        <w:widowControl w:val="0"/>
        <w:numPr>
          <w:ilvl w:val="0"/>
          <w:numId w:val="6"/>
        </w:numPr>
        <w:tabs>
          <w:tab w:val="left" w:pos="915"/>
        </w:tabs>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双方另行签订的补充协议。</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2" w:firstLineChars="200"/>
        <w:textAlignment w:val="auto"/>
        <w:rPr>
          <w:rFonts w:ascii="宋体" w:hAnsi="宋体" w:eastAsia="宋体"/>
          <w:b/>
          <w:sz w:val="24"/>
        </w:rPr>
      </w:pPr>
      <w:r>
        <w:rPr>
          <w:rFonts w:hint="eastAsia" w:ascii="宋体" w:hAnsi="宋体" w:eastAsia="宋体"/>
          <w:b/>
          <w:sz w:val="24"/>
        </w:rPr>
        <w:t>三、</w:t>
      </w:r>
      <w:r>
        <w:rPr>
          <w:rFonts w:ascii="宋体" w:hAnsi="宋体" w:eastAsia="宋体"/>
          <w:b/>
          <w:sz w:val="24"/>
        </w:rPr>
        <w:t xml:space="preserve"> </w:t>
      </w:r>
      <w:r>
        <w:rPr>
          <w:rFonts w:hint="eastAsia" w:ascii="宋体" w:hAnsi="宋体" w:eastAsia="宋体"/>
          <w:b/>
          <w:sz w:val="24"/>
        </w:rPr>
        <w:t>合同金额</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本合同的总金额为</w:t>
      </w:r>
      <w:r>
        <w:rPr>
          <w:rFonts w:ascii="宋体" w:hAnsi="宋体" w:eastAsia="宋体"/>
          <w:sz w:val="24"/>
          <w:u w:val="single"/>
        </w:rPr>
        <w:t xml:space="preserve">       </w:t>
      </w:r>
      <w:r>
        <w:rPr>
          <w:rFonts w:hint="eastAsia" w:ascii="宋体" w:hAnsi="宋体" w:eastAsia="宋体"/>
          <w:sz w:val="24"/>
        </w:rPr>
        <w:t>元</w:t>
      </w:r>
      <w:r>
        <w:rPr>
          <w:rFonts w:ascii="宋体" w:hAnsi="宋体" w:eastAsia="宋体"/>
          <w:sz w:val="24"/>
        </w:rPr>
        <w:t>(</w:t>
      </w:r>
      <w:r>
        <w:rPr>
          <w:rFonts w:hint="eastAsia" w:ascii="宋体" w:hAnsi="宋体" w:eastAsia="宋体"/>
          <w:sz w:val="24"/>
        </w:rPr>
        <w:t>人民币大写：</w:t>
      </w:r>
      <w:r>
        <w:rPr>
          <w:rFonts w:ascii="宋体" w:hAnsi="宋体" w:eastAsia="宋体"/>
          <w:sz w:val="24"/>
          <w:u w:val="single"/>
        </w:rPr>
        <w:t xml:space="preserve">        </w:t>
      </w:r>
      <w:r>
        <w:rPr>
          <w:rFonts w:ascii="宋体" w:hAnsi="宋体" w:eastAsia="宋体"/>
          <w:sz w:val="24"/>
        </w:rPr>
        <w:t>)</w:t>
      </w:r>
      <w:r>
        <w:rPr>
          <w:rFonts w:hint="eastAsia" w:ascii="宋体" w:hAnsi="宋体" w:eastAsia="宋体"/>
          <w:sz w:val="24"/>
        </w:rPr>
        <w:t>。</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2" w:firstLineChars="200"/>
        <w:textAlignment w:val="auto"/>
        <w:rPr>
          <w:rFonts w:ascii="宋体" w:hAnsi="宋体" w:eastAsia="宋体"/>
          <w:b/>
          <w:sz w:val="24"/>
        </w:rPr>
      </w:pPr>
      <w:r>
        <w:rPr>
          <w:rFonts w:hint="eastAsia" w:ascii="宋体" w:hAnsi="宋体" w:eastAsia="宋体"/>
          <w:b/>
          <w:sz w:val="24"/>
        </w:rPr>
        <w:t>四、服务期限</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b/>
          <w:sz w:val="24"/>
        </w:rPr>
      </w:pPr>
      <w:r>
        <w:rPr>
          <w:rFonts w:hint="eastAsia" w:ascii="宋体" w:hAnsi="宋体" w:eastAsia="宋体"/>
          <w:sz w:val="24"/>
        </w:rPr>
        <w:t>卖方应于合同签字生效后开始计算的</w:t>
      </w:r>
      <w:r>
        <w:rPr>
          <w:rFonts w:ascii="宋体" w:hAnsi="宋体" w:eastAsia="宋体"/>
          <w:b/>
          <w:sz w:val="24"/>
          <w:u w:val="single"/>
        </w:rPr>
        <w:t xml:space="preserve">    </w:t>
      </w:r>
      <w:r>
        <w:rPr>
          <w:rFonts w:hint="eastAsia" w:ascii="宋体" w:hAnsi="宋体" w:eastAsia="宋体"/>
          <w:sz w:val="24"/>
        </w:rPr>
        <w:t>日内完成合同规定的服务内容，由买方进行验收。</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2" w:firstLineChars="200"/>
        <w:textAlignment w:val="auto"/>
        <w:rPr>
          <w:rFonts w:ascii="宋体" w:hAnsi="宋体" w:eastAsia="宋体"/>
          <w:b/>
          <w:sz w:val="24"/>
        </w:rPr>
      </w:pPr>
      <w:r>
        <w:rPr>
          <w:rFonts w:hint="eastAsia" w:ascii="宋体" w:hAnsi="宋体" w:eastAsia="宋体"/>
          <w:b/>
          <w:sz w:val="24"/>
        </w:rPr>
        <w:t>五、验收要求</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2" w:firstLineChars="200"/>
        <w:textAlignment w:val="auto"/>
        <w:rPr>
          <w:rFonts w:ascii="宋体" w:hAnsi="宋体" w:eastAsia="宋体"/>
          <w:b/>
          <w:sz w:val="24"/>
        </w:rPr>
      </w:pPr>
      <w:r>
        <w:rPr>
          <w:rFonts w:hint="eastAsia" w:ascii="宋体" w:hAnsi="宋体" w:eastAsia="宋体"/>
          <w:b/>
          <w:sz w:val="24"/>
        </w:rPr>
        <w:t>（一）质量标准</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卖方保证提供的服务质量应符合中华人民共和国相关标准及相应的技术规范、本次采购相关文件中的全部相关要求及卖方相关服务标准及相应的技术规范中之较高者。</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2" w:firstLineChars="200"/>
        <w:textAlignment w:val="auto"/>
        <w:rPr>
          <w:rFonts w:ascii="宋体" w:hAnsi="宋体" w:eastAsia="宋体"/>
          <w:b/>
          <w:sz w:val="24"/>
        </w:rPr>
      </w:pPr>
      <w:r>
        <w:rPr>
          <w:rFonts w:hint="eastAsia" w:ascii="宋体" w:hAnsi="宋体" w:eastAsia="宋体"/>
          <w:b/>
          <w:sz w:val="24"/>
        </w:rPr>
        <w:t>（二）验收组织</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买方负责组织验收工作，政府向社会公众提供的公共服务项目，验收时须邀请服务对象参与并出具意见，验收结果于验收结束之日起</w:t>
      </w:r>
      <w:r>
        <w:rPr>
          <w:rFonts w:ascii="宋体" w:hAnsi="宋体" w:eastAsia="宋体"/>
          <w:sz w:val="24"/>
        </w:rPr>
        <w:t>5</w:t>
      </w:r>
      <w:r>
        <w:rPr>
          <w:rFonts w:hint="eastAsia" w:ascii="宋体" w:hAnsi="宋体" w:eastAsia="宋体"/>
          <w:sz w:val="24"/>
        </w:rPr>
        <w:t>个工作日内向社会公告。</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2" w:firstLineChars="200"/>
        <w:textAlignment w:val="auto"/>
        <w:rPr>
          <w:rFonts w:ascii="宋体" w:hAnsi="宋体" w:eastAsia="宋体"/>
          <w:b/>
          <w:sz w:val="24"/>
        </w:rPr>
      </w:pPr>
      <w:r>
        <w:rPr>
          <w:rFonts w:hint="eastAsia" w:ascii="宋体" w:hAnsi="宋体" w:eastAsia="宋体"/>
          <w:b/>
          <w:sz w:val="24"/>
        </w:rPr>
        <w:t>（三）验收程序</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ascii="宋体" w:hAnsi="宋体" w:eastAsia="宋体"/>
          <w:sz w:val="24"/>
        </w:rPr>
        <w:t>1</w:t>
      </w:r>
      <w:r>
        <w:rPr>
          <w:rFonts w:hint="eastAsia" w:ascii="宋体" w:hAnsi="宋体" w:eastAsia="宋体"/>
          <w:sz w:val="24"/>
        </w:rPr>
        <w:t>.成立验收小组，验收人员应由买方代表和技术专家组成。</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ascii="宋体" w:hAnsi="宋体" w:eastAsia="宋体"/>
          <w:sz w:val="24"/>
        </w:rPr>
        <w:t>2</w:t>
      </w:r>
      <w:r>
        <w:rPr>
          <w:rFonts w:hint="eastAsia" w:ascii="宋体" w:hAnsi="宋体" w:eastAsia="宋体"/>
          <w:sz w:val="24"/>
        </w:rPr>
        <w:t>.验收前要编制验收表格。</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ascii="宋体" w:hAnsi="宋体" w:eastAsia="宋体"/>
          <w:sz w:val="24"/>
        </w:rPr>
        <w:t>3</w:t>
      </w:r>
      <w:r>
        <w:rPr>
          <w:rFonts w:hint="eastAsia" w:ascii="宋体" w:hAnsi="宋体" w:eastAsia="宋体"/>
          <w:sz w:val="24"/>
        </w:rPr>
        <w:t>.验收时双方要按照验收表格逐项验收。</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ascii="宋体" w:hAnsi="宋体" w:eastAsia="宋体"/>
          <w:sz w:val="24"/>
        </w:rPr>
        <w:t>4</w:t>
      </w:r>
      <w:r>
        <w:rPr>
          <w:rFonts w:hint="eastAsia" w:ascii="宋体" w:hAnsi="宋体" w:eastAsia="宋体"/>
          <w:sz w:val="24"/>
        </w:rPr>
        <w:t>.验收方出具验收报告。</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2" w:firstLineChars="200"/>
        <w:textAlignment w:val="auto"/>
        <w:rPr>
          <w:rFonts w:ascii="宋体" w:hAnsi="宋体" w:eastAsia="宋体"/>
          <w:b/>
          <w:sz w:val="24"/>
        </w:rPr>
      </w:pPr>
      <w:r>
        <w:rPr>
          <w:rFonts w:hint="eastAsia" w:ascii="宋体" w:hAnsi="宋体" w:eastAsia="宋体"/>
          <w:b/>
          <w:sz w:val="24"/>
        </w:rPr>
        <w:t>六、付款方式</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u w:val="single"/>
        </w:rPr>
      </w:pPr>
      <w:r>
        <w:rPr>
          <w:rFonts w:ascii="宋体" w:hAnsi="宋体" w:eastAsia="宋体"/>
          <w:sz w:val="24"/>
          <w:u w:val="single"/>
        </w:rPr>
        <w:t xml:space="preserve">     </w:t>
      </w:r>
      <w:r>
        <w:rPr>
          <w:rFonts w:hint="eastAsia" w:ascii="宋体" w:hAnsi="宋体" w:eastAsia="宋体"/>
          <w:sz w:val="24"/>
          <w:u w:val="single"/>
        </w:rPr>
        <w:t xml:space="preserve">           </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2" w:firstLineChars="200"/>
        <w:textAlignment w:val="auto"/>
        <w:rPr>
          <w:rFonts w:ascii="宋体" w:hAnsi="宋体" w:eastAsia="宋体"/>
          <w:b/>
          <w:bCs/>
          <w:sz w:val="24"/>
        </w:rPr>
      </w:pPr>
      <w:r>
        <w:rPr>
          <w:rFonts w:hint="eastAsia" w:ascii="宋体" w:hAnsi="宋体" w:eastAsia="宋体"/>
          <w:b/>
          <w:bCs/>
          <w:sz w:val="24"/>
        </w:rPr>
        <w:t>七、售后服务</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（一）卖方对合同服务的质量保修期为验收证书签署之日起</w:t>
      </w:r>
      <w:r>
        <w:rPr>
          <w:rFonts w:ascii="宋体" w:hAnsi="宋体" w:eastAsia="宋体"/>
          <w:sz w:val="24"/>
          <w:u w:val="single"/>
        </w:rPr>
        <w:t xml:space="preserve">   </w:t>
      </w:r>
      <w:r>
        <w:rPr>
          <w:rFonts w:hint="eastAsia" w:ascii="宋体" w:hAnsi="宋体" w:eastAsia="宋体"/>
          <w:sz w:val="24"/>
        </w:rPr>
        <w:t>个月。</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w:t>
      </w:r>
      <w:r>
        <w:rPr>
          <w:rFonts w:ascii="宋体" w:hAnsi="宋体" w:eastAsia="宋体"/>
          <w:sz w:val="24"/>
          <w:u w:val="single"/>
        </w:rPr>
        <w:t xml:space="preserve">     </w:t>
      </w:r>
      <w:r>
        <w:rPr>
          <w:rFonts w:hint="eastAsia" w:ascii="宋体" w:hAnsi="宋体" w:eastAsia="宋体"/>
          <w:sz w:val="24"/>
          <w:u w:val="single"/>
        </w:rPr>
        <w:t>天</w:t>
      </w:r>
      <w:r>
        <w:rPr>
          <w:rFonts w:hint="eastAsia" w:ascii="宋体" w:hAnsi="宋体" w:eastAsia="宋体"/>
          <w:sz w:val="24"/>
        </w:rPr>
        <w:t>内免费维修或更换有缺陷的部分。</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（三）如卖方在收到通知后在政府采购合同规定时间内，没有弥补缺陷，买方可采取必要的补救措施，但由此引发的风险和费用将由卖方承担。</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2" w:firstLineChars="200"/>
        <w:textAlignment w:val="auto"/>
        <w:rPr>
          <w:rFonts w:ascii="宋体" w:hAnsi="宋体" w:eastAsia="宋体"/>
          <w:b/>
          <w:sz w:val="24"/>
        </w:rPr>
      </w:pPr>
      <w:r>
        <w:rPr>
          <w:rFonts w:hint="eastAsia" w:ascii="宋体" w:hAnsi="宋体" w:eastAsia="宋体"/>
          <w:b/>
          <w:sz w:val="24"/>
        </w:rPr>
        <w:t>八、履约保证金</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本项目履约保证金为</w:t>
      </w:r>
      <w:r>
        <w:rPr>
          <w:rFonts w:ascii="宋体" w:hAnsi="宋体" w:eastAsia="宋体"/>
          <w:sz w:val="24"/>
          <w:u w:val="single"/>
        </w:rPr>
        <w:t xml:space="preserve">           </w:t>
      </w:r>
      <w:r>
        <w:rPr>
          <w:rFonts w:hint="eastAsia" w:ascii="宋体" w:hAnsi="宋体" w:eastAsia="宋体"/>
          <w:sz w:val="24"/>
        </w:rPr>
        <w:t>元</w:t>
      </w:r>
      <w:r>
        <w:rPr>
          <w:rFonts w:ascii="宋体" w:hAnsi="宋体" w:eastAsia="宋体"/>
          <w:sz w:val="24"/>
        </w:rPr>
        <w:t>(</w:t>
      </w:r>
      <w:r>
        <w:rPr>
          <w:rFonts w:hint="eastAsia" w:ascii="宋体" w:hAnsi="宋体" w:eastAsia="宋体"/>
          <w:sz w:val="24"/>
        </w:rPr>
        <w:t>人民币大写：</w:t>
      </w:r>
      <w:r>
        <w:rPr>
          <w:rFonts w:ascii="宋体" w:hAnsi="宋体" w:eastAsia="宋体"/>
          <w:sz w:val="24"/>
          <w:u w:val="single"/>
        </w:rPr>
        <w:t xml:space="preserve">       </w:t>
      </w:r>
      <w:r>
        <w:rPr>
          <w:rFonts w:ascii="宋体" w:hAnsi="宋体" w:eastAsia="宋体"/>
          <w:sz w:val="24"/>
        </w:rPr>
        <w:t>)</w:t>
      </w:r>
      <w:r>
        <w:rPr>
          <w:rFonts w:hint="eastAsia" w:ascii="宋体" w:hAnsi="宋体" w:eastAsia="宋体"/>
          <w:sz w:val="24"/>
        </w:rPr>
        <w:t>，收受人为</w:t>
      </w:r>
      <w:r>
        <w:rPr>
          <w:rFonts w:ascii="宋体" w:hAnsi="宋体" w:eastAsia="宋体"/>
          <w:sz w:val="24"/>
          <w:u w:val="single"/>
        </w:rPr>
        <w:t xml:space="preserve">           </w:t>
      </w:r>
      <w:r>
        <w:rPr>
          <w:rFonts w:hint="eastAsia" w:ascii="宋体" w:hAnsi="宋体" w:eastAsia="宋体"/>
          <w:sz w:val="24"/>
        </w:rPr>
        <w:t>，期限为验收合格后</w:t>
      </w:r>
      <w:r>
        <w:rPr>
          <w:rFonts w:ascii="宋体" w:hAnsi="宋体" w:eastAsia="宋体"/>
          <w:b/>
          <w:sz w:val="24"/>
          <w:u w:val="single"/>
        </w:rPr>
        <w:t xml:space="preserve">     </w:t>
      </w:r>
      <w:r>
        <w:rPr>
          <w:rFonts w:hint="eastAsia" w:ascii="宋体" w:hAnsi="宋体" w:eastAsia="宋体"/>
          <w:sz w:val="24"/>
        </w:rPr>
        <w:t>。如卖方未能按期履行合同，买方可从履约保证金中获得经济上的赔偿。</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2" w:firstLineChars="200"/>
        <w:textAlignment w:val="auto"/>
        <w:rPr>
          <w:rFonts w:ascii="宋体" w:hAnsi="宋体" w:eastAsia="宋体"/>
          <w:b/>
          <w:sz w:val="24"/>
        </w:rPr>
      </w:pPr>
      <w:r>
        <w:rPr>
          <w:rFonts w:hint="eastAsia" w:ascii="宋体" w:hAnsi="宋体" w:eastAsia="宋体"/>
          <w:b/>
          <w:sz w:val="24"/>
        </w:rPr>
        <w:t>九、违约责任</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（一）卖方服务期限超过合同约定服务期限。如果卖方由于自身的原因未能按期履行完合同，买方可从履约保证金中获得经济上的赔偿。其标准为按每延期一周收取合同金额的</w:t>
      </w:r>
      <w:r>
        <w:rPr>
          <w:rFonts w:ascii="宋体" w:hAnsi="宋体" w:eastAsia="宋体"/>
          <w:sz w:val="24"/>
          <w:u w:val="single"/>
        </w:rPr>
        <w:t xml:space="preserve">     </w:t>
      </w:r>
      <w:r>
        <w:rPr>
          <w:rFonts w:ascii="宋体" w:hAnsi="宋体" w:eastAsia="宋体"/>
          <w:sz w:val="24"/>
        </w:rPr>
        <w:t xml:space="preserve"> %</w:t>
      </w:r>
      <w:r>
        <w:rPr>
          <w:rFonts w:hint="eastAsia" w:ascii="宋体" w:hAnsi="宋体" w:eastAsia="宋体"/>
          <w:sz w:val="24"/>
        </w:rPr>
        <w:t>，但误期赔偿费总额不得超过履约保证金总额。一周按</w:t>
      </w:r>
      <w:r>
        <w:rPr>
          <w:rFonts w:ascii="宋体" w:hAnsi="宋体" w:eastAsia="宋体"/>
          <w:sz w:val="24"/>
        </w:rPr>
        <w:t>7</w:t>
      </w:r>
      <w:r>
        <w:rPr>
          <w:rFonts w:hint="eastAsia" w:ascii="宋体" w:hAnsi="宋体" w:eastAsia="宋体"/>
          <w:sz w:val="24"/>
        </w:rPr>
        <w:t>天计算，不足</w:t>
      </w:r>
      <w:r>
        <w:rPr>
          <w:rFonts w:ascii="宋体" w:hAnsi="宋体" w:eastAsia="宋体"/>
          <w:sz w:val="24"/>
        </w:rPr>
        <w:t>7</w:t>
      </w:r>
      <w:r>
        <w:rPr>
          <w:rFonts w:hint="eastAsia" w:ascii="宋体" w:hAnsi="宋体" w:eastAsia="宋体"/>
          <w:sz w:val="24"/>
        </w:rPr>
        <w:t>天按一周计算。在此情况下，卖方不得要求买方退还其履约保证金。</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二）卖方服务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服务，由此造成的误期赔偿费按照前款约定执行。如卖方在买方规定的时间内未能提供符合质量标准的服务，买方有权终止合同，没收履约保证金。</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三）卖方履约不符合约定的质量标准，卖方必须重新提供符合质量标准的服务，由此造成的误期赔偿费按照前款约定执行。如卖方在买方规定的时间内未能提供符合质量标准的服务，买方有权终止合同，没收履约保证金。</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（四）卖方将合同转包、擅自变更、中止或者终止合同的，买方有权终止合同。</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（五）买方未能按时组织验收，由财政部门责令限期改正。</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（六）买方违反合同规定拒绝接收服务的，应当承担由此造成的损失。</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（七）验收合格后，买方未能按时提请付款，由财政部门责令限期改正，给予警告。</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（八）买方擅自变更、中止或者终止合同，由财政部门责令限期改正。</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2" w:firstLineChars="200"/>
        <w:textAlignment w:val="auto"/>
        <w:rPr>
          <w:rFonts w:ascii="宋体" w:hAnsi="宋体" w:eastAsia="宋体"/>
          <w:b/>
          <w:sz w:val="24"/>
        </w:rPr>
      </w:pPr>
      <w:r>
        <w:rPr>
          <w:rFonts w:hint="eastAsia" w:ascii="宋体" w:hAnsi="宋体" w:eastAsia="宋体"/>
          <w:b/>
          <w:bCs/>
          <w:sz w:val="24"/>
        </w:rPr>
        <w:t>十、合同签订地点</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bCs/>
          <w:sz w:val="24"/>
        </w:rPr>
        <w:t>本合同在</w:t>
      </w:r>
      <w:r>
        <w:rPr>
          <w:rFonts w:ascii="宋体" w:hAnsi="宋体" w:eastAsia="宋体"/>
          <w:bCs/>
          <w:sz w:val="24"/>
          <w:u w:val="single"/>
        </w:rPr>
        <w:t xml:space="preserve">                                    </w:t>
      </w:r>
      <w:r>
        <w:rPr>
          <w:rFonts w:hint="eastAsia" w:ascii="宋体" w:hAnsi="宋体" w:eastAsia="宋体"/>
          <w:bCs/>
          <w:sz w:val="24"/>
        </w:rPr>
        <w:t>签订。</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2" w:firstLineChars="200"/>
        <w:textAlignment w:val="auto"/>
        <w:rPr>
          <w:rFonts w:ascii="宋体" w:hAnsi="宋体" w:eastAsia="宋体"/>
          <w:b/>
          <w:bCs/>
          <w:sz w:val="24"/>
        </w:rPr>
      </w:pPr>
      <w:r>
        <w:rPr>
          <w:rFonts w:hint="eastAsia" w:ascii="宋体" w:hAnsi="宋体" w:eastAsia="宋体"/>
          <w:b/>
          <w:sz w:val="24"/>
        </w:rPr>
        <w:t>十一、</w:t>
      </w:r>
      <w:r>
        <w:rPr>
          <w:rFonts w:hint="eastAsia" w:ascii="宋体" w:hAnsi="宋体" w:eastAsia="宋体"/>
          <w:b/>
          <w:bCs/>
          <w:sz w:val="24"/>
        </w:rPr>
        <w:t>合同的终止</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（一）本合同因下列原因而终止：</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ascii="宋体" w:hAnsi="宋体" w:eastAsia="宋体"/>
          <w:sz w:val="24"/>
        </w:rPr>
        <w:t>1</w:t>
      </w:r>
      <w:r>
        <w:rPr>
          <w:rFonts w:hint="eastAsia" w:ascii="宋体" w:hAnsi="宋体" w:eastAsia="宋体"/>
          <w:sz w:val="24"/>
        </w:rPr>
        <w:t>.本合同正常履行完毕；</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ascii="宋体" w:hAnsi="宋体" w:eastAsia="宋体"/>
          <w:sz w:val="24"/>
        </w:rPr>
        <w:t>2</w:t>
      </w:r>
      <w:r>
        <w:rPr>
          <w:rFonts w:hint="eastAsia" w:ascii="宋体" w:hAnsi="宋体" w:eastAsia="宋体"/>
          <w:sz w:val="24"/>
        </w:rPr>
        <w:t>.合同双方协议终止本合同的履行；</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ascii="宋体" w:hAnsi="宋体" w:eastAsia="宋体"/>
          <w:sz w:val="24"/>
        </w:rPr>
        <w:t>3</w:t>
      </w:r>
      <w:r>
        <w:rPr>
          <w:rFonts w:hint="eastAsia" w:ascii="宋体" w:hAnsi="宋体" w:eastAsia="宋体"/>
          <w:sz w:val="24"/>
        </w:rPr>
        <w:t>.不可抗力事件导致本合同无法履行或履行不必要；</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ascii="宋体" w:hAnsi="宋体" w:eastAsia="宋体"/>
          <w:sz w:val="24"/>
        </w:rPr>
        <w:t>4</w:t>
      </w:r>
      <w:r>
        <w:rPr>
          <w:rFonts w:hint="eastAsia" w:ascii="宋体" w:hAnsi="宋体" w:eastAsia="宋体"/>
          <w:sz w:val="24"/>
        </w:rPr>
        <w:t>.符合本合同约定的其他终止合同的条款。</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bCs/>
          <w:sz w:val="24"/>
        </w:rPr>
      </w:pPr>
      <w:r>
        <w:rPr>
          <w:rFonts w:hint="eastAsia" w:ascii="宋体" w:hAnsi="宋体" w:eastAsia="宋体"/>
          <w:sz w:val="24"/>
        </w:rPr>
        <w:t>（二）对本合同终止有过错的一方应赔偿另一方因合同终止而受到的损失。对合同终止双方均无过错的，则各自承担所受到的损失。</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2" w:firstLineChars="200"/>
        <w:textAlignment w:val="auto"/>
        <w:rPr>
          <w:rFonts w:ascii="宋体" w:hAnsi="宋体" w:eastAsia="宋体"/>
          <w:b/>
          <w:sz w:val="24"/>
        </w:rPr>
      </w:pPr>
      <w:r>
        <w:rPr>
          <w:rFonts w:hint="eastAsia" w:ascii="宋体" w:hAnsi="宋体" w:eastAsia="宋体"/>
          <w:b/>
          <w:bCs/>
          <w:sz w:val="24"/>
        </w:rPr>
        <w:t>十二、</w:t>
      </w:r>
      <w:r>
        <w:rPr>
          <w:rFonts w:hint="eastAsia" w:ascii="宋体" w:hAnsi="宋体" w:eastAsia="宋体"/>
          <w:b/>
          <w:sz w:val="24"/>
        </w:rPr>
        <w:t>其他</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（一）买卖双方必须严格按照采购文件、投标文件及有关承诺签订采购合同，不得擅自变更。合同执行期内，买卖双方均不得随意变更或解除合同。</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（二）本合同执行期间，如遇不可抗力，致使合同无法履行时，买卖双方应按有关法律规定及时协商处理。</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b/>
          <w:bCs/>
          <w:sz w:val="24"/>
        </w:rPr>
      </w:pPr>
      <w:r>
        <w:rPr>
          <w:rFonts w:hint="eastAsia" w:ascii="宋体" w:hAnsi="宋体" w:eastAsia="宋体"/>
          <w:bCs/>
          <w:sz w:val="24"/>
        </w:rPr>
        <w:t>（三）合同未尽事宜，</w:t>
      </w:r>
      <w:r>
        <w:rPr>
          <w:rFonts w:hint="eastAsia" w:ascii="宋体" w:hAnsi="宋体" w:eastAsia="宋体"/>
          <w:sz w:val="24"/>
        </w:rPr>
        <w:t>买卖双方</w:t>
      </w:r>
      <w:r>
        <w:rPr>
          <w:rFonts w:hint="eastAsia" w:ascii="宋体" w:hAnsi="宋体" w:eastAsia="宋体"/>
          <w:bCs/>
          <w:sz w:val="24"/>
        </w:rPr>
        <w:t>另行签订补充协议，补充协议是合同的组成部分。</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b/>
          <w:sz w:val="24"/>
        </w:rPr>
      </w:pPr>
      <w:r>
        <w:rPr>
          <w:rFonts w:hint="eastAsia" w:ascii="宋体" w:hAnsi="宋体" w:eastAsia="宋体"/>
          <w:sz w:val="24"/>
        </w:rPr>
        <w:t>（四）本合同如发生纠纷，买卖双方应当及时协商解决，协商不成时，按以下第（</w:t>
      </w:r>
      <w:r>
        <w:rPr>
          <w:rFonts w:ascii="宋体" w:hAnsi="宋体" w:eastAsia="宋体"/>
          <w:sz w:val="24"/>
        </w:rPr>
        <w:t xml:space="preserve"> </w:t>
      </w:r>
      <w:r>
        <w:rPr>
          <w:rFonts w:hint="eastAsia" w:ascii="宋体" w:hAnsi="宋体" w:eastAsia="宋体"/>
          <w:sz w:val="24"/>
        </w:rPr>
        <w:t>）项方式处理：①根据《中华人民共和国仲裁法》的规定向</w:t>
      </w:r>
      <w:r>
        <w:rPr>
          <w:rFonts w:ascii="宋体" w:hAnsi="宋体" w:eastAsia="宋体"/>
          <w:sz w:val="24"/>
          <w:u w:val="single"/>
        </w:rPr>
        <w:t xml:space="preserve">           </w:t>
      </w:r>
      <w:r>
        <w:rPr>
          <w:rFonts w:hint="eastAsia" w:ascii="宋体" w:hAnsi="宋体" w:eastAsia="宋体"/>
          <w:sz w:val="24"/>
        </w:rPr>
        <w:t>申请仲裁。②向</w:t>
      </w:r>
      <w:r>
        <w:rPr>
          <w:rFonts w:ascii="宋体" w:hAnsi="宋体" w:eastAsia="宋体"/>
          <w:sz w:val="24"/>
          <w:u w:val="single"/>
        </w:rPr>
        <w:t xml:space="preserve">            </w:t>
      </w:r>
      <w:r>
        <w:rPr>
          <w:rFonts w:hint="eastAsia" w:ascii="宋体" w:hAnsi="宋体" w:eastAsia="宋体"/>
          <w:sz w:val="24"/>
        </w:rPr>
        <w:t>人民法院起诉。</w:t>
      </w:r>
      <w:r>
        <w:rPr>
          <w:rFonts w:ascii="宋体" w:hAnsi="宋体" w:eastAsia="宋体"/>
          <w:b/>
          <w:sz w:val="24"/>
        </w:rPr>
        <w:t xml:space="preserve">   </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b/>
          <w:sz w:val="24"/>
        </w:rPr>
      </w:pPr>
      <w:r>
        <w:rPr>
          <w:rFonts w:hint="eastAsia" w:ascii="宋体" w:hAnsi="宋体" w:eastAsia="宋体"/>
          <w:sz w:val="24"/>
        </w:rPr>
        <w:t>本合同一式陆份，自买卖双方法定代表人或委托代理人签字加盖单位公章后生效。</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买</w:t>
      </w:r>
      <w:r>
        <w:rPr>
          <w:rFonts w:ascii="宋体" w:hAnsi="宋体" w:eastAsia="宋体"/>
          <w:sz w:val="24"/>
        </w:rPr>
        <w:t xml:space="preserve">    </w:t>
      </w:r>
      <w:r>
        <w:rPr>
          <w:rFonts w:hint="eastAsia" w:ascii="宋体" w:hAnsi="宋体" w:eastAsia="宋体"/>
          <w:sz w:val="24"/>
        </w:rPr>
        <w:t>方：</w:t>
      </w:r>
      <w:r>
        <w:rPr>
          <w:rFonts w:ascii="宋体" w:hAnsi="宋体" w:eastAsia="宋体"/>
          <w:sz w:val="24"/>
          <w:u w:val="single"/>
        </w:rPr>
        <w:t xml:space="preserve">            </w:t>
      </w:r>
      <w:r>
        <w:rPr>
          <w:rFonts w:ascii="宋体" w:hAnsi="宋体" w:eastAsia="宋体"/>
          <w:sz w:val="24"/>
        </w:rPr>
        <w:t xml:space="preserve">               </w:t>
      </w:r>
      <w:r>
        <w:rPr>
          <w:rFonts w:hint="eastAsia" w:ascii="宋体" w:hAnsi="宋体" w:eastAsia="宋体"/>
          <w:sz w:val="24"/>
        </w:rPr>
        <w:t>卖</w:t>
      </w:r>
      <w:r>
        <w:rPr>
          <w:rFonts w:ascii="宋体" w:hAnsi="宋体" w:eastAsia="宋体"/>
          <w:sz w:val="24"/>
        </w:rPr>
        <w:t xml:space="preserve">    </w:t>
      </w:r>
      <w:r>
        <w:rPr>
          <w:rFonts w:hint="eastAsia" w:ascii="宋体" w:hAnsi="宋体" w:eastAsia="宋体"/>
          <w:sz w:val="24"/>
        </w:rPr>
        <w:t>方：</w:t>
      </w:r>
      <w:r>
        <w:rPr>
          <w:rFonts w:ascii="宋体" w:hAnsi="宋体" w:eastAsia="宋体"/>
          <w:sz w:val="24"/>
          <w:u w:val="single"/>
        </w:rPr>
        <w:t xml:space="preserve">            </w:t>
      </w:r>
      <w:r>
        <w:rPr>
          <w:rFonts w:ascii="宋体" w:hAnsi="宋体" w:eastAsia="宋体"/>
          <w:sz w:val="24"/>
        </w:rPr>
        <w:t xml:space="preserve"> </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单位盖章：</w:t>
      </w:r>
      <w:r>
        <w:rPr>
          <w:rFonts w:ascii="宋体" w:hAnsi="宋体" w:eastAsia="宋体"/>
          <w:sz w:val="24"/>
        </w:rPr>
        <w:t xml:space="preserve">                           </w:t>
      </w:r>
      <w:r>
        <w:rPr>
          <w:rFonts w:hint="eastAsia" w:ascii="宋体" w:hAnsi="宋体" w:eastAsia="宋体"/>
          <w:sz w:val="24"/>
        </w:rPr>
        <w:t>单位盖章：</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法定代表人或委托代理人：</w:t>
      </w:r>
      <w:r>
        <w:rPr>
          <w:rFonts w:ascii="宋体" w:hAnsi="宋体" w:eastAsia="宋体"/>
          <w:sz w:val="24"/>
        </w:rPr>
        <w:t xml:space="preserve">             </w:t>
      </w:r>
      <w:r>
        <w:rPr>
          <w:rFonts w:hint="eastAsia" w:ascii="宋体" w:hAnsi="宋体" w:eastAsia="宋体"/>
          <w:sz w:val="24"/>
        </w:rPr>
        <w:t>法定代表人或委托代理人：</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r>
        <w:rPr>
          <w:rFonts w:hint="eastAsia" w:ascii="宋体" w:hAnsi="宋体" w:eastAsia="宋体"/>
          <w:sz w:val="24"/>
        </w:rPr>
        <w:t>日</w:t>
      </w:r>
      <w:r>
        <w:rPr>
          <w:rFonts w:ascii="宋体" w:hAnsi="宋体" w:eastAsia="宋体"/>
          <w:sz w:val="24"/>
        </w:rPr>
        <w:t xml:space="preserve">    </w:t>
      </w:r>
      <w:r>
        <w:rPr>
          <w:rFonts w:hint="eastAsia" w:ascii="宋体" w:hAnsi="宋体" w:eastAsia="宋体"/>
          <w:sz w:val="24"/>
        </w:rPr>
        <w:t>期：</w:t>
      </w:r>
      <w:r>
        <w:rPr>
          <w:rFonts w:ascii="宋体" w:hAnsi="宋体" w:eastAsia="宋体"/>
          <w:sz w:val="24"/>
        </w:rPr>
        <w:t xml:space="preserve">                           </w:t>
      </w:r>
      <w:r>
        <w:rPr>
          <w:rFonts w:hint="eastAsia" w:ascii="宋体" w:hAnsi="宋体" w:eastAsia="宋体"/>
          <w:sz w:val="24"/>
        </w:rPr>
        <w:t>日</w:t>
      </w:r>
      <w:r>
        <w:rPr>
          <w:rFonts w:ascii="宋体" w:hAnsi="宋体" w:eastAsia="宋体"/>
          <w:sz w:val="24"/>
        </w:rPr>
        <w:t xml:space="preserve">    </w:t>
      </w:r>
      <w:r>
        <w:rPr>
          <w:rFonts w:hint="eastAsia" w:ascii="宋体" w:hAnsi="宋体" w:eastAsia="宋体"/>
          <w:sz w:val="24"/>
        </w:rPr>
        <w:t>期</w:t>
      </w:r>
      <w:r>
        <w:rPr>
          <w:rFonts w:ascii="宋体" w:hAnsi="宋体" w:eastAsia="宋体"/>
          <w:sz w:val="24"/>
        </w:rPr>
        <w:t>:</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ascii="宋体" w:hAnsi="宋体" w:eastAsia="宋体"/>
          <w:sz w:val="24"/>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D46ED"/>
    <w:multiLevelType w:val="singleLevel"/>
    <w:tmpl w:val="988D46ED"/>
    <w:lvl w:ilvl="0" w:tentative="0">
      <w:start w:val="1"/>
      <w:numFmt w:val="decimal"/>
      <w:suff w:val="nothing"/>
      <w:lvlText w:val="%1、"/>
      <w:lvlJc w:val="left"/>
    </w:lvl>
  </w:abstractNum>
  <w:abstractNum w:abstractNumId="1">
    <w:nsid w:val="CF04E736"/>
    <w:multiLevelType w:val="singleLevel"/>
    <w:tmpl w:val="CF04E736"/>
    <w:lvl w:ilvl="0" w:tentative="0">
      <w:start w:val="1"/>
      <w:numFmt w:val="decimal"/>
      <w:suff w:val="nothing"/>
      <w:lvlText w:val="%1、"/>
      <w:lvlJc w:val="left"/>
    </w:lvl>
  </w:abstractNum>
  <w:abstractNum w:abstractNumId="2">
    <w:nsid w:val="00000001"/>
    <w:multiLevelType w:val="multilevel"/>
    <w:tmpl w:val="00000001"/>
    <w:lvl w:ilvl="0" w:tentative="0">
      <w:start w:val="1"/>
      <w:numFmt w:val="japaneseCounting"/>
      <w:pStyle w:val="3"/>
      <w:lvlText w:val="第%1章"/>
      <w:lvlJc w:val="left"/>
      <w:pPr>
        <w:tabs>
          <w:tab w:val="left" w:pos="2693"/>
        </w:tabs>
        <w:ind w:left="2693" w:hanging="1275"/>
      </w:pPr>
      <w:rPr>
        <w:rFonts w:hint="default"/>
        <w:b/>
        <w:sz w:val="32"/>
        <w:szCs w:val="32"/>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22D85CA"/>
    <w:multiLevelType w:val="multilevel"/>
    <w:tmpl w:val="322D85CA"/>
    <w:lvl w:ilvl="0" w:tentative="0">
      <w:start w:val="1"/>
      <w:numFmt w:val="decimal"/>
      <w:lvlText w:val="（%1）"/>
      <w:lvlJc w:val="left"/>
      <w:pPr>
        <w:ind w:left="107" w:hanging="604"/>
        <w:jc w:val="left"/>
      </w:pPr>
      <w:rPr>
        <w:rFonts w:hint="default" w:ascii="宋体" w:hAnsi="宋体" w:eastAsia="宋体" w:cs="宋体"/>
        <w:b/>
        <w:bCs/>
        <w:spacing w:val="-12"/>
        <w:w w:val="99"/>
        <w:sz w:val="22"/>
        <w:szCs w:val="22"/>
        <w:lang w:val="zh-CN" w:eastAsia="zh-CN" w:bidi="zh-CN"/>
      </w:rPr>
    </w:lvl>
    <w:lvl w:ilvl="1" w:tentative="0">
      <w:start w:val="0"/>
      <w:numFmt w:val="bullet"/>
      <w:lvlText w:val="•"/>
      <w:lvlJc w:val="left"/>
      <w:pPr>
        <w:ind w:left="553" w:hanging="604"/>
      </w:pPr>
      <w:rPr>
        <w:rFonts w:hint="default"/>
        <w:lang w:val="zh-CN" w:eastAsia="zh-CN" w:bidi="zh-CN"/>
      </w:rPr>
    </w:lvl>
    <w:lvl w:ilvl="2" w:tentative="0">
      <w:start w:val="0"/>
      <w:numFmt w:val="bullet"/>
      <w:lvlText w:val="•"/>
      <w:lvlJc w:val="left"/>
      <w:pPr>
        <w:ind w:left="1006" w:hanging="604"/>
      </w:pPr>
      <w:rPr>
        <w:rFonts w:hint="default"/>
        <w:lang w:val="zh-CN" w:eastAsia="zh-CN" w:bidi="zh-CN"/>
      </w:rPr>
    </w:lvl>
    <w:lvl w:ilvl="3" w:tentative="0">
      <w:start w:val="0"/>
      <w:numFmt w:val="bullet"/>
      <w:lvlText w:val="•"/>
      <w:lvlJc w:val="left"/>
      <w:pPr>
        <w:ind w:left="1460" w:hanging="604"/>
      </w:pPr>
      <w:rPr>
        <w:rFonts w:hint="default"/>
        <w:lang w:val="zh-CN" w:eastAsia="zh-CN" w:bidi="zh-CN"/>
      </w:rPr>
    </w:lvl>
    <w:lvl w:ilvl="4" w:tentative="0">
      <w:start w:val="0"/>
      <w:numFmt w:val="bullet"/>
      <w:lvlText w:val="•"/>
      <w:lvlJc w:val="left"/>
      <w:pPr>
        <w:ind w:left="1913" w:hanging="604"/>
      </w:pPr>
      <w:rPr>
        <w:rFonts w:hint="default"/>
        <w:lang w:val="zh-CN" w:eastAsia="zh-CN" w:bidi="zh-CN"/>
      </w:rPr>
    </w:lvl>
    <w:lvl w:ilvl="5" w:tentative="0">
      <w:start w:val="0"/>
      <w:numFmt w:val="bullet"/>
      <w:lvlText w:val="•"/>
      <w:lvlJc w:val="left"/>
      <w:pPr>
        <w:ind w:left="2367" w:hanging="604"/>
      </w:pPr>
      <w:rPr>
        <w:rFonts w:hint="default"/>
        <w:lang w:val="zh-CN" w:eastAsia="zh-CN" w:bidi="zh-CN"/>
      </w:rPr>
    </w:lvl>
    <w:lvl w:ilvl="6" w:tentative="0">
      <w:start w:val="0"/>
      <w:numFmt w:val="bullet"/>
      <w:lvlText w:val="•"/>
      <w:lvlJc w:val="left"/>
      <w:pPr>
        <w:ind w:left="2820" w:hanging="604"/>
      </w:pPr>
      <w:rPr>
        <w:rFonts w:hint="default"/>
        <w:lang w:val="zh-CN" w:eastAsia="zh-CN" w:bidi="zh-CN"/>
      </w:rPr>
    </w:lvl>
    <w:lvl w:ilvl="7" w:tentative="0">
      <w:start w:val="0"/>
      <w:numFmt w:val="bullet"/>
      <w:lvlText w:val="•"/>
      <w:lvlJc w:val="left"/>
      <w:pPr>
        <w:ind w:left="3273" w:hanging="604"/>
      </w:pPr>
      <w:rPr>
        <w:rFonts w:hint="default"/>
        <w:lang w:val="zh-CN" w:eastAsia="zh-CN" w:bidi="zh-CN"/>
      </w:rPr>
    </w:lvl>
    <w:lvl w:ilvl="8" w:tentative="0">
      <w:start w:val="0"/>
      <w:numFmt w:val="bullet"/>
      <w:lvlText w:val="•"/>
      <w:lvlJc w:val="left"/>
      <w:pPr>
        <w:ind w:left="3727" w:hanging="604"/>
      </w:pPr>
      <w:rPr>
        <w:rFonts w:hint="default"/>
        <w:lang w:val="zh-CN" w:eastAsia="zh-CN" w:bidi="zh-CN"/>
      </w:rPr>
    </w:lvl>
  </w:abstractNum>
  <w:abstractNum w:abstractNumId="4">
    <w:nsid w:val="32A7AF2D"/>
    <w:multiLevelType w:val="multilevel"/>
    <w:tmpl w:val="32A7AF2D"/>
    <w:lvl w:ilvl="0" w:tentative="0">
      <w:start w:val="1"/>
      <w:numFmt w:val="decimal"/>
      <w:lvlText w:val="%1"/>
      <w:lvlJc w:val="left"/>
      <w:pPr>
        <w:ind w:left="1102" w:hanging="483"/>
        <w:jc w:val="left"/>
      </w:pPr>
      <w:rPr>
        <w:rFonts w:hint="default"/>
        <w:lang w:val="zh-CN" w:eastAsia="zh-CN" w:bidi="zh-CN"/>
      </w:rPr>
    </w:lvl>
    <w:lvl w:ilvl="1" w:tentative="0">
      <w:start w:val="1"/>
      <w:numFmt w:val="decimal"/>
      <w:lvlText w:val="%1-%2"/>
      <w:lvlJc w:val="left"/>
      <w:pPr>
        <w:ind w:left="1102" w:hanging="483"/>
        <w:jc w:val="left"/>
      </w:pPr>
      <w:rPr>
        <w:rFonts w:hint="default" w:ascii="宋体" w:hAnsi="宋体" w:eastAsia="宋体" w:cs="宋体"/>
        <w:b/>
        <w:bCs/>
        <w:spacing w:val="0"/>
        <w:w w:val="99"/>
        <w:sz w:val="24"/>
        <w:szCs w:val="24"/>
        <w:lang w:val="zh-CN" w:eastAsia="zh-CN" w:bidi="zh-CN"/>
      </w:rPr>
    </w:lvl>
    <w:lvl w:ilvl="2" w:tentative="0">
      <w:start w:val="1"/>
      <w:numFmt w:val="decimal"/>
      <w:lvlText w:val="%3."/>
      <w:lvlJc w:val="left"/>
      <w:pPr>
        <w:ind w:left="620" w:hanging="241"/>
        <w:jc w:val="left"/>
      </w:pPr>
      <w:rPr>
        <w:rFonts w:hint="default" w:ascii="宋体" w:hAnsi="宋体" w:eastAsia="宋体" w:cs="宋体"/>
        <w:spacing w:val="-94"/>
        <w:w w:val="100"/>
        <w:sz w:val="22"/>
        <w:szCs w:val="22"/>
        <w:lang w:val="zh-CN" w:eastAsia="zh-CN" w:bidi="zh-CN"/>
      </w:rPr>
    </w:lvl>
    <w:lvl w:ilvl="3" w:tentative="0">
      <w:start w:val="0"/>
      <w:numFmt w:val="bullet"/>
      <w:lvlText w:val="•"/>
      <w:lvlJc w:val="left"/>
      <w:pPr>
        <w:ind w:left="2976" w:hanging="241"/>
      </w:pPr>
      <w:rPr>
        <w:rFonts w:hint="default"/>
        <w:lang w:val="zh-CN" w:eastAsia="zh-CN" w:bidi="zh-CN"/>
      </w:rPr>
    </w:lvl>
    <w:lvl w:ilvl="4" w:tentative="0">
      <w:start w:val="0"/>
      <w:numFmt w:val="bullet"/>
      <w:lvlText w:val="•"/>
      <w:lvlJc w:val="left"/>
      <w:pPr>
        <w:ind w:left="3915" w:hanging="241"/>
      </w:pPr>
      <w:rPr>
        <w:rFonts w:hint="default"/>
        <w:lang w:val="zh-CN" w:eastAsia="zh-CN" w:bidi="zh-CN"/>
      </w:rPr>
    </w:lvl>
    <w:lvl w:ilvl="5" w:tentative="0">
      <w:start w:val="0"/>
      <w:numFmt w:val="bullet"/>
      <w:lvlText w:val="•"/>
      <w:lvlJc w:val="left"/>
      <w:pPr>
        <w:ind w:left="4853" w:hanging="241"/>
      </w:pPr>
      <w:rPr>
        <w:rFonts w:hint="default"/>
        <w:lang w:val="zh-CN" w:eastAsia="zh-CN" w:bidi="zh-CN"/>
      </w:rPr>
    </w:lvl>
    <w:lvl w:ilvl="6" w:tentative="0">
      <w:start w:val="0"/>
      <w:numFmt w:val="bullet"/>
      <w:lvlText w:val="•"/>
      <w:lvlJc w:val="left"/>
      <w:pPr>
        <w:ind w:left="5792" w:hanging="241"/>
      </w:pPr>
      <w:rPr>
        <w:rFonts w:hint="default"/>
        <w:lang w:val="zh-CN" w:eastAsia="zh-CN" w:bidi="zh-CN"/>
      </w:rPr>
    </w:lvl>
    <w:lvl w:ilvl="7" w:tentative="0">
      <w:start w:val="0"/>
      <w:numFmt w:val="bullet"/>
      <w:lvlText w:val="•"/>
      <w:lvlJc w:val="left"/>
      <w:pPr>
        <w:ind w:left="6730" w:hanging="241"/>
      </w:pPr>
      <w:rPr>
        <w:rFonts w:hint="default"/>
        <w:lang w:val="zh-CN" w:eastAsia="zh-CN" w:bidi="zh-CN"/>
      </w:rPr>
    </w:lvl>
    <w:lvl w:ilvl="8" w:tentative="0">
      <w:start w:val="0"/>
      <w:numFmt w:val="bullet"/>
      <w:lvlText w:val="•"/>
      <w:lvlJc w:val="left"/>
      <w:pPr>
        <w:ind w:left="7669" w:hanging="241"/>
      </w:pPr>
      <w:rPr>
        <w:rFonts w:hint="default"/>
        <w:lang w:val="zh-CN" w:eastAsia="zh-CN" w:bidi="zh-CN"/>
      </w:rPr>
    </w:lvl>
  </w:abstractNum>
  <w:abstractNum w:abstractNumId="5">
    <w:nsid w:val="5D4A3AE2"/>
    <w:multiLevelType w:val="singleLevel"/>
    <w:tmpl w:val="5D4A3AE2"/>
    <w:lvl w:ilvl="0" w:tentative="0">
      <w:start w:val="1"/>
      <w:numFmt w:val="decimal"/>
      <w:lvlText w:val="(%1)"/>
      <w:lvlJc w:val="left"/>
      <w:pPr>
        <w:tabs>
          <w:tab w:val="left" w:pos="960"/>
        </w:tabs>
        <w:ind w:left="960" w:hanging="465"/>
      </w:pPr>
    </w:lvl>
  </w:abstractNum>
  <w:num w:numId="1">
    <w:abstractNumId w:val="2"/>
  </w:num>
  <w:num w:numId="2">
    <w:abstractNumId w:val="1"/>
  </w:num>
  <w:num w:numId="3">
    <w:abstractNumId w:val="0"/>
  </w:num>
  <w:num w:numId="4">
    <w:abstractNumId w:val="3"/>
  </w:num>
  <w:num w:numId="5">
    <w:abstractNumId w:val="4"/>
  </w:num>
  <w:num w:numId="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MGM3YWFmNDRiYmQ2MWFmOTVmZDg0OWRhNTE5NzMifQ=="/>
  </w:docVars>
  <w:rsids>
    <w:rsidRoot w:val="00000000"/>
    <w:rsid w:val="040910CD"/>
    <w:rsid w:val="12547A40"/>
    <w:rsid w:val="15674160"/>
    <w:rsid w:val="16303AFA"/>
    <w:rsid w:val="4F045E2D"/>
    <w:rsid w:val="697923F4"/>
    <w:rsid w:val="6E52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adjustRightInd w:val="0"/>
      <w:spacing w:before="340" w:after="330" w:line="578" w:lineRule="atLeast"/>
      <w:textAlignment w:val="baseline"/>
      <w:outlineLvl w:val="0"/>
    </w:pPr>
    <w:rPr>
      <w:b/>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Indent"/>
    <w:basedOn w:val="1"/>
    <w:qFormat/>
    <w:uiPriority w:val="0"/>
    <w:pPr>
      <w:ind w:firstLine="420" w:firstLineChars="200"/>
    </w:pPr>
    <w:rPr>
      <w:sz w:val="21"/>
    </w:rPr>
  </w:style>
  <w:style w:type="paragraph" w:styleId="5">
    <w:name w:val="Body Text"/>
    <w:basedOn w:val="1"/>
    <w:qFormat/>
    <w:uiPriority w:val="1"/>
    <w:rPr>
      <w:rFonts w:ascii="宋体" w:hAnsi="宋体" w:cs="宋体"/>
      <w:szCs w:val="21"/>
      <w:lang w:val="zh-CN" w:bidi="zh-CN"/>
    </w:rPr>
  </w:style>
  <w:style w:type="paragraph" w:styleId="6">
    <w:name w:val="List Continue"/>
    <w:basedOn w:val="1"/>
    <w:qFormat/>
    <w:uiPriority w:val="0"/>
    <w:pPr>
      <w:spacing w:after="120"/>
      <w:ind w:left="420" w:leftChars="200"/>
    </w:pPr>
    <w:rPr>
      <w:sz w:val="21"/>
      <w:szCs w:val="24"/>
    </w:rPr>
  </w:style>
  <w:style w:type="paragraph" w:styleId="7">
    <w:name w:val="Plain Text"/>
    <w:basedOn w:val="1"/>
    <w:qFormat/>
    <w:uiPriority w:val="0"/>
    <w:rPr>
      <w:rFonts w:ascii="宋体" w:hAnsi="Courier New"/>
    </w:rPr>
  </w:style>
  <w:style w:type="paragraph" w:styleId="8">
    <w:name w:val="footer"/>
    <w:basedOn w:val="1"/>
    <w:qFormat/>
    <w:uiPriority w:val="99"/>
    <w:pPr>
      <w:tabs>
        <w:tab w:val="center" w:pos="4153"/>
        <w:tab w:val="right" w:pos="8306"/>
      </w:tabs>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paragraph" w:customStyle="1" w:styleId="14">
    <w:name w:val="!标题1 Ctrl+1"/>
    <w:basedOn w:val="3"/>
    <w:next w:val="15"/>
    <w:qFormat/>
    <w:uiPriority w:val="0"/>
    <w:pPr>
      <w:keepNext w:val="0"/>
      <w:keepLines w:val="0"/>
      <w:pageBreakBefore/>
      <w:tabs>
        <w:tab w:val="left" w:pos="1800"/>
      </w:tabs>
      <w:snapToGrid w:val="0"/>
      <w:spacing w:before="312" w:beforeLines="100" w:after="312" w:afterLines="100" w:line="240" w:lineRule="auto"/>
      <w:jc w:val="center"/>
      <w:textAlignment w:val="auto"/>
    </w:pPr>
    <w:rPr>
      <w:rFonts w:ascii="Arial" w:hAnsi="Arial" w:eastAsia="黑体"/>
      <w:bCs/>
      <w:kern w:val="2"/>
      <w:szCs w:val="44"/>
    </w:rPr>
  </w:style>
  <w:style w:type="paragraph" w:customStyle="1" w:styleId="15">
    <w:name w:val="!我的正文 Ctr+Q"/>
    <w:basedOn w:val="1"/>
    <w:uiPriority w:val="0"/>
    <w:pPr>
      <w:adjustRightInd w:val="0"/>
      <w:snapToGrid w:val="0"/>
      <w:spacing w:line="360" w:lineRule="auto"/>
      <w:ind w:firstLine="480" w:firstLineChars="200"/>
    </w:pPr>
    <w:rPr>
      <w:rFonts w:ascii="Arial" w:hAnsi="Arial"/>
      <w:szCs w:val="21"/>
    </w:rPr>
  </w:style>
  <w:style w:type="paragraph" w:customStyle="1" w:styleId="16">
    <w:name w:val="Table Paragraph"/>
    <w:qFormat/>
    <w:uiPriority w:val="1"/>
    <w:pPr>
      <w:widowControl w:val="0"/>
      <w:jc w:val="both"/>
    </w:pPr>
    <w:rPr>
      <w:rFonts w:ascii="宋体" w:hAnsi="宋体" w:eastAsia="宋体" w:cs="宋体"/>
      <w:kern w:val="2"/>
      <w:sz w:val="21"/>
      <w:szCs w:val="24"/>
      <w:lang w:val="zh-CN" w:eastAsia="zh-CN" w:bidi="zh-CN"/>
    </w:rPr>
  </w:style>
  <w:style w:type="paragraph" w:customStyle="1" w:styleId="1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11862</Words>
  <Characters>13045</Characters>
  <Lines>0</Lines>
  <Paragraphs>0</Paragraphs>
  <TotalTime>18</TotalTime>
  <ScaleCrop>false</ScaleCrop>
  <LinksUpToDate>false</LinksUpToDate>
  <CharactersWithSpaces>13956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2022-06-27T08:12:00Z</dcterms:created>
  <dc:creator>Administrator</dc:creator>
  <cp:lastModifiedBy>Administrator</cp:lastModifiedBy>
  <dcterms:modified xsi:type="dcterms:W3CDTF">2022-06-27T09:43:30Z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088165F645884B44AD9729465D439943</vt:lpwstr>
  </property>
</Properties>
</file>